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3A66" w14:textId="77777777" w:rsidR="004148AD" w:rsidRDefault="004148AD" w:rsidP="000C722A">
      <w:pPr>
        <w:spacing w:after="0" w:line="240" w:lineRule="auto"/>
        <w:jc w:val="center"/>
        <w:rPr>
          <w:b/>
          <w:bCs/>
        </w:rPr>
      </w:pPr>
    </w:p>
    <w:p w14:paraId="0131938B" w14:textId="77777777" w:rsidR="000C722A" w:rsidRPr="000C722A" w:rsidRDefault="000C722A" w:rsidP="000C722A">
      <w:pPr>
        <w:spacing w:after="0" w:line="240" w:lineRule="auto"/>
        <w:jc w:val="center"/>
        <w:rPr>
          <w:b/>
          <w:bCs/>
        </w:rPr>
      </w:pPr>
      <w:r w:rsidRPr="000C722A">
        <w:rPr>
          <w:b/>
          <w:bCs/>
        </w:rPr>
        <w:t>ANEXO N°22</w:t>
      </w:r>
    </w:p>
    <w:p w14:paraId="65F5EE72" w14:textId="77777777" w:rsidR="000C722A" w:rsidRPr="000C722A" w:rsidRDefault="000C722A" w:rsidP="000C722A">
      <w:pPr>
        <w:spacing w:after="0" w:line="240" w:lineRule="auto"/>
        <w:jc w:val="center"/>
        <w:rPr>
          <w:b/>
          <w:bCs/>
        </w:rPr>
      </w:pPr>
      <w:r w:rsidRPr="000C722A">
        <w:rPr>
          <w:b/>
          <w:bCs/>
        </w:rPr>
        <w:t>PRESUPUESTO ANTEPROYECTO ELÉCTRICO</w:t>
      </w:r>
    </w:p>
    <w:p w14:paraId="26C9790A" w14:textId="77777777" w:rsidR="000C722A" w:rsidRPr="000C722A" w:rsidRDefault="000C722A" w:rsidP="000C722A">
      <w:pPr>
        <w:spacing w:after="0" w:line="240" w:lineRule="auto"/>
        <w:jc w:val="center"/>
        <w:rPr>
          <w:b/>
          <w:bCs/>
        </w:rPr>
      </w:pPr>
      <w:r w:rsidRPr="000C722A">
        <w:rPr>
          <w:b/>
          <w:bCs/>
        </w:rPr>
        <w:t>CATEGORÍA N°5 ENERGÍAS RENOVABLES NO CONVENCIONALES</w:t>
      </w:r>
    </w:p>
    <w:p w14:paraId="1A35299C" w14:textId="77777777" w:rsidR="000C722A" w:rsidRPr="00481B34" w:rsidRDefault="000C722A" w:rsidP="000C722A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10069" w:type="dxa"/>
        <w:tblInd w:w="-856" w:type="dxa"/>
        <w:tblLook w:val="04A0" w:firstRow="1" w:lastRow="0" w:firstColumn="1" w:lastColumn="0" w:noHBand="0" w:noVBand="1"/>
      </w:tblPr>
      <w:tblGrid>
        <w:gridCol w:w="719"/>
        <w:gridCol w:w="5006"/>
        <w:gridCol w:w="1019"/>
        <w:gridCol w:w="1221"/>
        <w:gridCol w:w="1068"/>
        <w:gridCol w:w="1219"/>
      </w:tblGrid>
      <w:tr w:rsidR="000C722A" w:rsidRPr="004E3297" w14:paraId="3E91FCAC" w14:textId="77777777" w:rsidTr="00DF2B4F">
        <w:trPr>
          <w:trHeight w:val="300"/>
        </w:trPr>
        <w:tc>
          <w:tcPr>
            <w:tcW w:w="10069" w:type="dxa"/>
            <w:gridSpan w:val="6"/>
            <w:noWrap/>
            <w:hideMark/>
          </w:tcPr>
          <w:p w14:paraId="048A094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>
              <w:rPr>
                <w:rFonts w:cstheme="minorHAnsi"/>
                <w:b/>
                <w:bCs/>
                <w:lang w:eastAsia="es-ES_tradnl"/>
              </w:rPr>
              <w:br w:type="page"/>
            </w:r>
            <w:r w:rsidRPr="004E3297">
              <w:rPr>
                <w:rFonts w:cstheme="minorHAnsi"/>
                <w:b/>
                <w:bCs/>
                <w:lang w:eastAsia="es-ES_tradnl"/>
              </w:rPr>
              <w:t>INSTALACI</w:t>
            </w:r>
            <w:r>
              <w:rPr>
                <w:rFonts w:cstheme="minorHAnsi"/>
                <w:b/>
                <w:bCs/>
                <w:lang w:eastAsia="es-ES_tradnl"/>
              </w:rPr>
              <w:t>Ó</w:t>
            </w:r>
            <w:r w:rsidRPr="004E3297">
              <w:rPr>
                <w:rFonts w:cstheme="minorHAnsi"/>
                <w:b/>
                <w:bCs/>
                <w:lang w:eastAsia="es-ES_tradnl"/>
              </w:rPr>
              <w:t>N ELECTRICA</w:t>
            </w:r>
          </w:p>
        </w:tc>
      </w:tr>
      <w:tr w:rsidR="000C722A" w:rsidRPr="004E3297" w14:paraId="1B859B05" w14:textId="77777777" w:rsidTr="00DF2B4F">
        <w:trPr>
          <w:trHeight w:val="540"/>
        </w:trPr>
        <w:tc>
          <w:tcPr>
            <w:tcW w:w="708" w:type="dxa"/>
            <w:noWrap/>
            <w:vAlign w:val="center"/>
            <w:hideMark/>
          </w:tcPr>
          <w:p w14:paraId="0197283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Ítem</w:t>
            </w:r>
          </w:p>
        </w:tc>
        <w:tc>
          <w:tcPr>
            <w:tcW w:w="5006" w:type="dxa"/>
            <w:noWrap/>
            <w:vAlign w:val="center"/>
            <w:hideMark/>
          </w:tcPr>
          <w:p w14:paraId="1EEE24F0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Descripción</w:t>
            </w:r>
          </w:p>
        </w:tc>
        <w:tc>
          <w:tcPr>
            <w:tcW w:w="1019" w:type="dxa"/>
            <w:noWrap/>
            <w:vAlign w:val="center"/>
            <w:hideMark/>
          </w:tcPr>
          <w:p w14:paraId="310BE10F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  <w:hideMark/>
          </w:tcPr>
          <w:p w14:paraId="2FC5C192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Cantidad</w:t>
            </w:r>
          </w:p>
        </w:tc>
        <w:tc>
          <w:tcPr>
            <w:tcW w:w="1008" w:type="dxa"/>
            <w:vAlign w:val="center"/>
            <w:hideMark/>
          </w:tcPr>
          <w:p w14:paraId="509FDA50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Precio unitario</w:t>
            </w:r>
          </w:p>
        </w:tc>
        <w:tc>
          <w:tcPr>
            <w:tcW w:w="1219" w:type="dxa"/>
            <w:vAlign w:val="center"/>
            <w:hideMark/>
          </w:tcPr>
          <w:p w14:paraId="1F87103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Precio total</w:t>
            </w:r>
          </w:p>
        </w:tc>
      </w:tr>
      <w:tr w:rsidR="000C722A" w:rsidRPr="004E3297" w14:paraId="6FB2B874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F98D984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006" w:type="dxa"/>
            <w:noWrap/>
            <w:hideMark/>
          </w:tcPr>
          <w:p w14:paraId="55DDA0D3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 xml:space="preserve">para </w:t>
            </w:r>
            <w:r w:rsidRPr="00B628B1">
              <w:rPr>
                <w:rFonts w:cstheme="minorHAnsi"/>
                <w:lang w:eastAsia="es-ES_tradnl"/>
              </w:rPr>
              <w:t xml:space="preserve">empalme </w:t>
            </w:r>
          </w:p>
        </w:tc>
        <w:tc>
          <w:tcPr>
            <w:tcW w:w="1019" w:type="dxa"/>
            <w:noWrap/>
            <w:vAlign w:val="center"/>
            <w:hideMark/>
          </w:tcPr>
          <w:p w14:paraId="326FB2DE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022DBDED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2FDBE751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2245ED70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50E18948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365B210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610E7F6D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043B64CC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7596A4AC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2F384E06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1E16199E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50AAEBDD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75C628C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2</w:t>
            </w:r>
          </w:p>
        </w:tc>
        <w:tc>
          <w:tcPr>
            <w:tcW w:w="5006" w:type="dxa"/>
            <w:noWrap/>
            <w:hideMark/>
          </w:tcPr>
          <w:p w14:paraId="2E3D9B6F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>para</w:t>
            </w:r>
            <w:r w:rsidRPr="00B628B1">
              <w:rPr>
                <w:rFonts w:cstheme="minorHAnsi"/>
                <w:lang w:eastAsia="es-ES_tradnl"/>
              </w:rPr>
              <w:t xml:space="preserve"> tablero de distribución de alumbrado</w:t>
            </w:r>
          </w:p>
        </w:tc>
        <w:tc>
          <w:tcPr>
            <w:tcW w:w="1019" w:type="dxa"/>
            <w:noWrap/>
            <w:vAlign w:val="center"/>
            <w:hideMark/>
          </w:tcPr>
          <w:p w14:paraId="0C80AD7F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3F8C8F2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E5C462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04FBF321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28F6A487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482763F0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2A31C22F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51F3504D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7E5C81E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DF02BE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41D1CEC8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51FF1DFE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191288AA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3</w:t>
            </w:r>
          </w:p>
        </w:tc>
        <w:tc>
          <w:tcPr>
            <w:tcW w:w="5006" w:type="dxa"/>
            <w:noWrap/>
            <w:hideMark/>
          </w:tcPr>
          <w:p w14:paraId="7711AF61" w14:textId="77777777" w:rsidR="000C722A" w:rsidRPr="00384398" w:rsidRDefault="000C722A" w:rsidP="00DF2B4F">
            <w:pPr>
              <w:rPr>
                <w:rFonts w:cstheme="minorHAnsi"/>
                <w:lang w:val="pt-PT" w:eastAsia="es-ES_tradnl"/>
              </w:rPr>
            </w:pPr>
            <w:r w:rsidRPr="00384398">
              <w:rPr>
                <w:rFonts w:cstheme="minorHAnsi"/>
                <w:lang w:val="pt-PT" w:eastAsia="es-ES_tradnl"/>
              </w:rPr>
              <w:t xml:space="preserve">Suministro para circuitos de iluminación </w:t>
            </w:r>
          </w:p>
        </w:tc>
        <w:tc>
          <w:tcPr>
            <w:tcW w:w="1019" w:type="dxa"/>
            <w:noWrap/>
            <w:vAlign w:val="center"/>
            <w:hideMark/>
          </w:tcPr>
          <w:p w14:paraId="7C822355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279260E7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59C3C7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45C92E39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7BDFA15A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432E789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68D4C7C4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a) Instalación de canalizaciones</w:t>
            </w:r>
          </w:p>
        </w:tc>
        <w:tc>
          <w:tcPr>
            <w:tcW w:w="1019" w:type="dxa"/>
            <w:noWrap/>
            <w:vAlign w:val="center"/>
            <w:hideMark/>
          </w:tcPr>
          <w:p w14:paraId="460089A9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</w:tcPr>
          <w:p w14:paraId="1DAE01F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78E5E50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6BC4E705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44395FF3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4D3DE152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59F9E8B8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b) Instalación de cableado </w:t>
            </w:r>
          </w:p>
        </w:tc>
        <w:tc>
          <w:tcPr>
            <w:tcW w:w="1019" w:type="dxa"/>
            <w:noWrap/>
            <w:vAlign w:val="center"/>
            <w:hideMark/>
          </w:tcPr>
          <w:p w14:paraId="6361C431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</w:tcPr>
          <w:p w14:paraId="38B0747A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64713CA4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673054FD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748E7E51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822D8A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1BDE3D50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c) Instalación de luminarias </w:t>
            </w:r>
          </w:p>
        </w:tc>
        <w:tc>
          <w:tcPr>
            <w:tcW w:w="1019" w:type="dxa"/>
            <w:noWrap/>
            <w:vAlign w:val="center"/>
            <w:hideMark/>
          </w:tcPr>
          <w:p w14:paraId="37E2D3D8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</w:tcPr>
          <w:p w14:paraId="13E5DEA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49ACC88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71A57BE2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9BF2B23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1990D4F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64463AED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d) Instalación de interruptores </w:t>
            </w:r>
          </w:p>
        </w:tc>
        <w:tc>
          <w:tcPr>
            <w:tcW w:w="1019" w:type="dxa"/>
            <w:noWrap/>
            <w:vAlign w:val="center"/>
            <w:hideMark/>
          </w:tcPr>
          <w:p w14:paraId="754F8F54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</w:tcPr>
          <w:p w14:paraId="083A85AD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4826F093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18E8101F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79A67572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55E6A831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0CCF4EC6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080DB5C9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110387CF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4F7DD4F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296097A6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72248B45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01F494D2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4</w:t>
            </w:r>
          </w:p>
        </w:tc>
        <w:tc>
          <w:tcPr>
            <w:tcW w:w="5006" w:type="dxa"/>
            <w:noWrap/>
            <w:hideMark/>
          </w:tcPr>
          <w:p w14:paraId="1EFE0040" w14:textId="77777777" w:rsidR="000C722A" w:rsidRPr="00384398" w:rsidRDefault="000C722A" w:rsidP="00DF2B4F">
            <w:pPr>
              <w:rPr>
                <w:rFonts w:cstheme="minorHAnsi"/>
                <w:lang w:val="pt-PT" w:eastAsia="es-ES_tradnl"/>
              </w:rPr>
            </w:pPr>
            <w:r w:rsidRPr="00384398">
              <w:rPr>
                <w:rFonts w:cstheme="minorHAnsi"/>
                <w:lang w:val="pt-PT" w:eastAsia="es-ES_tradnl"/>
              </w:rPr>
              <w:t xml:space="preserve">Suministro para circuitos de enchufes </w:t>
            </w:r>
          </w:p>
        </w:tc>
        <w:tc>
          <w:tcPr>
            <w:tcW w:w="1019" w:type="dxa"/>
            <w:noWrap/>
            <w:vAlign w:val="center"/>
            <w:hideMark/>
          </w:tcPr>
          <w:p w14:paraId="115C676E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20F898B7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C076F55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4446FB53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47A2AAAA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EFFDA6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3869FFC7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a) Instalación de canalizaciones</w:t>
            </w:r>
          </w:p>
        </w:tc>
        <w:tc>
          <w:tcPr>
            <w:tcW w:w="1019" w:type="dxa"/>
            <w:noWrap/>
            <w:vAlign w:val="center"/>
            <w:hideMark/>
          </w:tcPr>
          <w:p w14:paraId="558639DA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  <w:hideMark/>
          </w:tcPr>
          <w:p w14:paraId="196641C1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2F54FA0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17FC5DAE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48AE295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467A0D0E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5353AEFF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b) Instalación de cableado </w:t>
            </w:r>
          </w:p>
        </w:tc>
        <w:tc>
          <w:tcPr>
            <w:tcW w:w="1019" w:type="dxa"/>
            <w:noWrap/>
            <w:vAlign w:val="center"/>
            <w:hideMark/>
          </w:tcPr>
          <w:p w14:paraId="4C6D4F77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  <w:hideMark/>
          </w:tcPr>
          <w:p w14:paraId="188E787A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2CB0978B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0DB28451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77C98F0D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2F2328B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72DE1CB1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c) Instalación de enchufes </w:t>
            </w:r>
          </w:p>
        </w:tc>
        <w:tc>
          <w:tcPr>
            <w:tcW w:w="1019" w:type="dxa"/>
            <w:noWrap/>
            <w:vAlign w:val="center"/>
            <w:hideMark/>
          </w:tcPr>
          <w:p w14:paraId="4DFFAA2F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  <w:hideMark/>
          </w:tcPr>
          <w:p w14:paraId="6430BEE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D18074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5DDCB99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4C8D63AF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0A81EFD2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35D9F5C6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05B68666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464EA5E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23EBD18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4BE9346F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5916C63C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73616D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5</w:t>
            </w:r>
          </w:p>
        </w:tc>
        <w:tc>
          <w:tcPr>
            <w:tcW w:w="5006" w:type="dxa"/>
            <w:noWrap/>
            <w:hideMark/>
          </w:tcPr>
          <w:p w14:paraId="211780B7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>para</w:t>
            </w:r>
            <w:r w:rsidRPr="00B628B1">
              <w:rPr>
                <w:rFonts w:cstheme="minorHAnsi"/>
                <w:lang w:eastAsia="es-ES_tradnl"/>
              </w:rPr>
              <w:t xml:space="preserve"> alumbrado y señalética de emergencias </w:t>
            </w:r>
          </w:p>
        </w:tc>
        <w:tc>
          <w:tcPr>
            <w:tcW w:w="1019" w:type="dxa"/>
            <w:noWrap/>
            <w:vAlign w:val="center"/>
            <w:hideMark/>
          </w:tcPr>
          <w:p w14:paraId="1DB1A5F4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43384154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602F1C7D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0A64D39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3A9E3A25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59BFDF5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30E7C387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a) Instalación de canalizaciones</w:t>
            </w:r>
          </w:p>
        </w:tc>
        <w:tc>
          <w:tcPr>
            <w:tcW w:w="1019" w:type="dxa"/>
            <w:noWrap/>
            <w:vAlign w:val="center"/>
            <w:hideMark/>
          </w:tcPr>
          <w:p w14:paraId="4644F15A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</w:tcPr>
          <w:p w14:paraId="5DEBE555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DC9CD5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01D745D2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416FA77E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3296167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458A9398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b) Instalación de cableado </w:t>
            </w:r>
          </w:p>
        </w:tc>
        <w:tc>
          <w:tcPr>
            <w:tcW w:w="1019" w:type="dxa"/>
            <w:noWrap/>
            <w:vAlign w:val="center"/>
            <w:hideMark/>
          </w:tcPr>
          <w:p w14:paraId="704D0CA0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Metros</w:t>
            </w:r>
          </w:p>
        </w:tc>
        <w:tc>
          <w:tcPr>
            <w:tcW w:w="1109" w:type="dxa"/>
            <w:noWrap/>
            <w:vAlign w:val="center"/>
          </w:tcPr>
          <w:p w14:paraId="56EA513B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63B2F0E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57891822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78ADF92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3797020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14CF7649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c) Instalación de luminarias de emergencias </w:t>
            </w:r>
          </w:p>
        </w:tc>
        <w:tc>
          <w:tcPr>
            <w:tcW w:w="1019" w:type="dxa"/>
            <w:noWrap/>
            <w:vAlign w:val="center"/>
            <w:hideMark/>
          </w:tcPr>
          <w:p w14:paraId="75F98F54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</w:tcPr>
          <w:p w14:paraId="01FC8E4B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0EB81A0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75D8C1A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2F8CC93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45AF8FB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7B298212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d) Instalación de señaléticas sede emergencias </w:t>
            </w:r>
          </w:p>
        </w:tc>
        <w:tc>
          <w:tcPr>
            <w:tcW w:w="1019" w:type="dxa"/>
            <w:noWrap/>
            <w:vAlign w:val="center"/>
            <w:hideMark/>
          </w:tcPr>
          <w:p w14:paraId="026FF2E4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</w:tcPr>
          <w:p w14:paraId="1BC5BC2B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BD07EF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58A37CD5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DBE9523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DCCEB08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  <w:noWrap/>
            <w:hideMark/>
          </w:tcPr>
          <w:p w14:paraId="6961849F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5D29A532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21B35C6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8ECFB89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  <w:hideMark/>
          </w:tcPr>
          <w:p w14:paraId="367ABD5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  <w:tr w:rsidR="000C722A" w:rsidRPr="004E3297" w14:paraId="16033BD7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336C341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6</w:t>
            </w:r>
          </w:p>
        </w:tc>
        <w:tc>
          <w:tcPr>
            <w:tcW w:w="5006" w:type="dxa"/>
            <w:noWrap/>
            <w:hideMark/>
          </w:tcPr>
          <w:p w14:paraId="5916F7B3" w14:textId="77777777" w:rsidR="000C722A" w:rsidRPr="00B628B1" w:rsidRDefault="000C722A" w:rsidP="00DF2B4F">
            <w:pPr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>para</w:t>
            </w:r>
            <w:r w:rsidRPr="00B628B1">
              <w:rPr>
                <w:rFonts w:cstheme="minorHAnsi"/>
                <w:lang w:eastAsia="es-ES_tradnl"/>
              </w:rPr>
              <w:t xml:space="preserve"> sistema de puesta a tierra </w:t>
            </w:r>
          </w:p>
        </w:tc>
        <w:tc>
          <w:tcPr>
            <w:tcW w:w="1019" w:type="dxa"/>
            <w:noWrap/>
            <w:vAlign w:val="center"/>
            <w:hideMark/>
          </w:tcPr>
          <w:p w14:paraId="61296159" w14:textId="77777777" w:rsidR="000C722A" w:rsidRPr="00B628B1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B628B1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0B886C93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BBA03B2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7A2C714B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</w:tbl>
    <w:p w14:paraId="151B68AC" w14:textId="77777777" w:rsidR="000C722A" w:rsidRDefault="000C722A" w:rsidP="000C722A">
      <w:r>
        <w:br w:type="page"/>
      </w:r>
    </w:p>
    <w:tbl>
      <w:tblPr>
        <w:tblStyle w:val="Tablaconcuadrcula"/>
        <w:tblW w:w="10069" w:type="dxa"/>
        <w:tblInd w:w="-856" w:type="dxa"/>
        <w:tblLook w:val="04A0" w:firstRow="1" w:lastRow="0" w:firstColumn="1" w:lastColumn="0" w:noHBand="0" w:noVBand="1"/>
      </w:tblPr>
      <w:tblGrid>
        <w:gridCol w:w="713"/>
        <w:gridCol w:w="5006"/>
        <w:gridCol w:w="1019"/>
        <w:gridCol w:w="1221"/>
        <w:gridCol w:w="1068"/>
        <w:gridCol w:w="1219"/>
      </w:tblGrid>
      <w:tr w:rsidR="000C722A" w:rsidRPr="004E3297" w14:paraId="140F704F" w14:textId="77777777" w:rsidTr="00DF2B4F">
        <w:trPr>
          <w:trHeight w:val="300"/>
        </w:trPr>
        <w:tc>
          <w:tcPr>
            <w:tcW w:w="10069" w:type="dxa"/>
            <w:gridSpan w:val="6"/>
            <w:noWrap/>
            <w:vAlign w:val="center"/>
            <w:hideMark/>
          </w:tcPr>
          <w:p w14:paraId="578B3F7D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lastRenderedPageBreak/>
              <w:t>INSTALACI</w:t>
            </w:r>
            <w:r>
              <w:rPr>
                <w:rFonts w:cstheme="minorHAnsi"/>
                <w:b/>
                <w:bCs/>
                <w:lang w:eastAsia="es-ES_tradnl"/>
              </w:rPr>
              <w:t>Ó</w:t>
            </w:r>
            <w:r w:rsidRPr="004E3297">
              <w:rPr>
                <w:rFonts w:cstheme="minorHAnsi"/>
                <w:b/>
                <w:bCs/>
                <w:lang w:eastAsia="es-ES_tradnl"/>
              </w:rPr>
              <w:t>N EL</w:t>
            </w:r>
            <w:r>
              <w:rPr>
                <w:rFonts w:cstheme="minorHAnsi"/>
                <w:b/>
                <w:bCs/>
                <w:lang w:eastAsia="es-ES_tradnl"/>
              </w:rPr>
              <w:t>É</w:t>
            </w:r>
            <w:r w:rsidRPr="004E3297">
              <w:rPr>
                <w:rFonts w:cstheme="minorHAnsi"/>
                <w:b/>
                <w:bCs/>
                <w:lang w:eastAsia="es-ES_tradnl"/>
              </w:rPr>
              <w:t>CTRICA FOTOVOLTAICA</w:t>
            </w:r>
          </w:p>
        </w:tc>
      </w:tr>
      <w:tr w:rsidR="000C722A" w:rsidRPr="004E3297" w14:paraId="10D330CF" w14:textId="77777777" w:rsidTr="00DF2B4F">
        <w:trPr>
          <w:trHeight w:val="540"/>
        </w:trPr>
        <w:tc>
          <w:tcPr>
            <w:tcW w:w="708" w:type="dxa"/>
            <w:noWrap/>
            <w:vAlign w:val="center"/>
            <w:hideMark/>
          </w:tcPr>
          <w:p w14:paraId="2F544EA2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ítem</w:t>
            </w:r>
          </w:p>
        </w:tc>
        <w:tc>
          <w:tcPr>
            <w:tcW w:w="5006" w:type="dxa"/>
            <w:noWrap/>
            <w:vAlign w:val="center"/>
            <w:hideMark/>
          </w:tcPr>
          <w:p w14:paraId="50595EB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Descripción</w:t>
            </w:r>
          </w:p>
        </w:tc>
        <w:tc>
          <w:tcPr>
            <w:tcW w:w="1019" w:type="dxa"/>
            <w:noWrap/>
            <w:vAlign w:val="center"/>
            <w:hideMark/>
          </w:tcPr>
          <w:p w14:paraId="0F935F5C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Unidad</w:t>
            </w:r>
          </w:p>
        </w:tc>
        <w:tc>
          <w:tcPr>
            <w:tcW w:w="1109" w:type="dxa"/>
            <w:noWrap/>
            <w:vAlign w:val="center"/>
            <w:hideMark/>
          </w:tcPr>
          <w:p w14:paraId="23BE0DD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Cantidad</w:t>
            </w:r>
          </w:p>
        </w:tc>
        <w:tc>
          <w:tcPr>
            <w:tcW w:w="1008" w:type="dxa"/>
            <w:vAlign w:val="center"/>
            <w:hideMark/>
          </w:tcPr>
          <w:p w14:paraId="4D25942C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Precio unitario</w:t>
            </w:r>
          </w:p>
        </w:tc>
        <w:tc>
          <w:tcPr>
            <w:tcW w:w="1219" w:type="dxa"/>
            <w:vAlign w:val="center"/>
            <w:hideMark/>
          </w:tcPr>
          <w:p w14:paraId="35B23620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Precio total</w:t>
            </w:r>
          </w:p>
        </w:tc>
      </w:tr>
      <w:tr w:rsidR="000C722A" w:rsidRPr="004E3297" w14:paraId="38A38D85" w14:textId="77777777" w:rsidTr="00DF2B4F">
        <w:trPr>
          <w:trHeight w:val="540"/>
        </w:trPr>
        <w:tc>
          <w:tcPr>
            <w:tcW w:w="708" w:type="dxa"/>
            <w:noWrap/>
            <w:vAlign w:val="center"/>
            <w:hideMark/>
          </w:tcPr>
          <w:p w14:paraId="11043E1C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1</w:t>
            </w:r>
          </w:p>
        </w:tc>
        <w:tc>
          <w:tcPr>
            <w:tcW w:w="5006" w:type="dxa"/>
            <w:hideMark/>
          </w:tcPr>
          <w:p w14:paraId="6ACF6188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>para</w:t>
            </w:r>
            <w:r w:rsidRPr="002B6F22">
              <w:rPr>
                <w:rFonts w:cstheme="minorHAnsi"/>
                <w:lang w:eastAsia="es-ES_tradnl"/>
              </w:rPr>
              <w:t xml:space="preserve"> estructura de montaje y circulación para paneles solares</w:t>
            </w:r>
          </w:p>
        </w:tc>
        <w:tc>
          <w:tcPr>
            <w:tcW w:w="1019" w:type="dxa"/>
            <w:noWrap/>
            <w:vAlign w:val="center"/>
            <w:hideMark/>
          </w:tcPr>
          <w:p w14:paraId="30DD8270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3CE1C90C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CEA9A5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0F2FD24D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67DE2C59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578EDF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2</w:t>
            </w:r>
          </w:p>
        </w:tc>
        <w:tc>
          <w:tcPr>
            <w:tcW w:w="5006" w:type="dxa"/>
            <w:hideMark/>
          </w:tcPr>
          <w:p w14:paraId="3B4E4E50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Suministro y montaje de panales solares</w:t>
            </w:r>
          </w:p>
        </w:tc>
        <w:tc>
          <w:tcPr>
            <w:tcW w:w="1019" w:type="dxa"/>
            <w:noWrap/>
            <w:vAlign w:val="center"/>
            <w:hideMark/>
          </w:tcPr>
          <w:p w14:paraId="461F196C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321F0D37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6C4ACDA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0CC11F65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5F5FD923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5158372F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3</w:t>
            </w:r>
          </w:p>
        </w:tc>
        <w:tc>
          <w:tcPr>
            <w:tcW w:w="5006" w:type="dxa"/>
            <w:hideMark/>
          </w:tcPr>
          <w:p w14:paraId="4049F2A5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</w:t>
            </w:r>
            <w:r>
              <w:rPr>
                <w:rFonts w:cstheme="minorHAnsi"/>
                <w:lang w:eastAsia="es-ES_tradnl"/>
              </w:rPr>
              <w:t>para</w:t>
            </w:r>
            <w:r w:rsidRPr="002B6F22">
              <w:rPr>
                <w:rFonts w:cstheme="minorHAnsi"/>
                <w:lang w:eastAsia="es-ES_tradnl"/>
              </w:rPr>
              <w:t xml:space="preserve"> estructura de montaje de baterías</w:t>
            </w:r>
          </w:p>
        </w:tc>
        <w:tc>
          <w:tcPr>
            <w:tcW w:w="1019" w:type="dxa"/>
            <w:noWrap/>
            <w:vAlign w:val="center"/>
            <w:hideMark/>
          </w:tcPr>
          <w:p w14:paraId="6FEE8558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2C7E8645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CF1BDF1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311074D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47F025ED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B19FCE9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4</w:t>
            </w:r>
          </w:p>
        </w:tc>
        <w:tc>
          <w:tcPr>
            <w:tcW w:w="5006" w:type="dxa"/>
            <w:hideMark/>
          </w:tcPr>
          <w:p w14:paraId="2F0877BF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y montaje de baterías </w:t>
            </w:r>
          </w:p>
        </w:tc>
        <w:tc>
          <w:tcPr>
            <w:tcW w:w="1019" w:type="dxa"/>
            <w:noWrap/>
            <w:vAlign w:val="center"/>
            <w:hideMark/>
          </w:tcPr>
          <w:p w14:paraId="72E6B306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176EE8D0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4E64251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608ACD3A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352211AF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2EBD89A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5</w:t>
            </w:r>
          </w:p>
        </w:tc>
        <w:tc>
          <w:tcPr>
            <w:tcW w:w="5006" w:type="dxa"/>
            <w:hideMark/>
          </w:tcPr>
          <w:p w14:paraId="0CE16E2E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y montaje de Inversor </w:t>
            </w:r>
          </w:p>
        </w:tc>
        <w:tc>
          <w:tcPr>
            <w:tcW w:w="1019" w:type="dxa"/>
            <w:noWrap/>
            <w:vAlign w:val="center"/>
            <w:hideMark/>
          </w:tcPr>
          <w:p w14:paraId="3F4C9335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77B83071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027573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304A8020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28465CB6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770D3A0B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6</w:t>
            </w:r>
          </w:p>
        </w:tc>
        <w:tc>
          <w:tcPr>
            <w:tcW w:w="5006" w:type="dxa"/>
            <w:hideMark/>
          </w:tcPr>
          <w:p w14:paraId="51789F2C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y montaje de regulador de carga </w:t>
            </w:r>
          </w:p>
        </w:tc>
        <w:tc>
          <w:tcPr>
            <w:tcW w:w="1019" w:type="dxa"/>
            <w:noWrap/>
            <w:vAlign w:val="center"/>
            <w:hideMark/>
          </w:tcPr>
          <w:p w14:paraId="1B7F3979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7ACC8C4D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42F72C4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7B52885D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4F6186A0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2E5F6E96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7</w:t>
            </w:r>
          </w:p>
        </w:tc>
        <w:tc>
          <w:tcPr>
            <w:tcW w:w="5006" w:type="dxa"/>
            <w:hideMark/>
          </w:tcPr>
          <w:p w14:paraId="1E223A60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y montaje de tablero de Corriente Continua </w:t>
            </w:r>
          </w:p>
        </w:tc>
        <w:tc>
          <w:tcPr>
            <w:tcW w:w="1019" w:type="dxa"/>
            <w:noWrap/>
            <w:vAlign w:val="center"/>
            <w:hideMark/>
          </w:tcPr>
          <w:p w14:paraId="22262C19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2D768FE7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87B5C12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6F87FF7E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6A66D860" w14:textId="77777777" w:rsidTr="00DF2B4F">
        <w:trPr>
          <w:trHeight w:val="300"/>
        </w:trPr>
        <w:tc>
          <w:tcPr>
            <w:tcW w:w="708" w:type="dxa"/>
            <w:noWrap/>
            <w:vAlign w:val="center"/>
            <w:hideMark/>
          </w:tcPr>
          <w:p w14:paraId="6B7679B8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8</w:t>
            </w:r>
          </w:p>
        </w:tc>
        <w:tc>
          <w:tcPr>
            <w:tcW w:w="5006" w:type="dxa"/>
            <w:hideMark/>
          </w:tcPr>
          <w:p w14:paraId="3B2880A1" w14:textId="77777777" w:rsidR="000C722A" w:rsidRPr="002B6F22" w:rsidRDefault="000C722A" w:rsidP="00DF2B4F">
            <w:pPr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 xml:space="preserve">Suministro y montaje de tablero de Corriente Alterna </w:t>
            </w:r>
          </w:p>
        </w:tc>
        <w:tc>
          <w:tcPr>
            <w:tcW w:w="1019" w:type="dxa"/>
            <w:noWrap/>
            <w:vAlign w:val="center"/>
            <w:hideMark/>
          </w:tcPr>
          <w:p w14:paraId="1BDB72D6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  <w:r w:rsidRPr="002B6F22">
              <w:rPr>
                <w:rFonts w:cstheme="minorHAnsi"/>
                <w:lang w:eastAsia="es-ES_tradnl"/>
              </w:rPr>
              <w:t>GL</w:t>
            </w:r>
          </w:p>
        </w:tc>
        <w:tc>
          <w:tcPr>
            <w:tcW w:w="1109" w:type="dxa"/>
            <w:noWrap/>
            <w:vAlign w:val="center"/>
          </w:tcPr>
          <w:p w14:paraId="4CD1471F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3A23FC3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  <w:tc>
          <w:tcPr>
            <w:tcW w:w="1219" w:type="dxa"/>
            <w:noWrap/>
            <w:vAlign w:val="center"/>
            <w:hideMark/>
          </w:tcPr>
          <w:p w14:paraId="5274EAF7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  <w:r w:rsidRPr="004E3297">
              <w:rPr>
                <w:rFonts w:cstheme="minorHAnsi"/>
                <w:b/>
                <w:bCs/>
                <w:lang w:eastAsia="es-ES_tradnl"/>
              </w:rPr>
              <w:t>$</w:t>
            </w:r>
          </w:p>
        </w:tc>
      </w:tr>
      <w:tr w:rsidR="000C722A" w:rsidRPr="004E3297" w14:paraId="587DB9C3" w14:textId="77777777" w:rsidTr="00DF2B4F">
        <w:trPr>
          <w:trHeight w:val="300"/>
        </w:trPr>
        <w:tc>
          <w:tcPr>
            <w:tcW w:w="708" w:type="dxa"/>
            <w:noWrap/>
            <w:vAlign w:val="center"/>
          </w:tcPr>
          <w:p w14:paraId="0687C221" w14:textId="77777777" w:rsidR="000C722A" w:rsidRPr="004E3297" w:rsidRDefault="000C722A" w:rsidP="00DF2B4F">
            <w:pPr>
              <w:jc w:val="center"/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5006" w:type="dxa"/>
          </w:tcPr>
          <w:p w14:paraId="212F2B01" w14:textId="77777777" w:rsidR="000C722A" w:rsidRPr="00C4299E" w:rsidRDefault="000C722A" w:rsidP="00DF2B4F">
            <w:pPr>
              <w:jc w:val="right"/>
              <w:rPr>
                <w:rFonts w:cstheme="minorHAnsi"/>
                <w:b/>
                <w:bCs/>
                <w:lang w:eastAsia="es-ES_tradnl"/>
              </w:rPr>
            </w:pPr>
            <w:r w:rsidRPr="00C4299E">
              <w:rPr>
                <w:rFonts w:cstheme="minorHAnsi"/>
                <w:b/>
                <w:bCs/>
                <w:lang w:eastAsia="es-ES_tradnl"/>
              </w:rPr>
              <w:t xml:space="preserve">TOTALES </w:t>
            </w:r>
          </w:p>
        </w:tc>
        <w:tc>
          <w:tcPr>
            <w:tcW w:w="1019" w:type="dxa"/>
            <w:noWrap/>
            <w:vAlign w:val="center"/>
          </w:tcPr>
          <w:p w14:paraId="299195FD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109" w:type="dxa"/>
            <w:noWrap/>
            <w:vAlign w:val="center"/>
          </w:tcPr>
          <w:p w14:paraId="5133CF78" w14:textId="77777777" w:rsidR="000C722A" w:rsidRPr="002B6F22" w:rsidRDefault="000C722A" w:rsidP="00DF2B4F">
            <w:pPr>
              <w:jc w:val="center"/>
              <w:rPr>
                <w:rFonts w:cstheme="minorHAnsi"/>
                <w:lang w:eastAsia="es-ES_tradnl"/>
              </w:rPr>
            </w:pPr>
          </w:p>
        </w:tc>
        <w:tc>
          <w:tcPr>
            <w:tcW w:w="1008" w:type="dxa"/>
            <w:noWrap/>
            <w:vAlign w:val="center"/>
          </w:tcPr>
          <w:p w14:paraId="4BAB1026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  <w:tc>
          <w:tcPr>
            <w:tcW w:w="1219" w:type="dxa"/>
            <w:noWrap/>
            <w:vAlign w:val="center"/>
          </w:tcPr>
          <w:p w14:paraId="7C976EAC" w14:textId="77777777" w:rsidR="000C722A" w:rsidRPr="004E3297" w:rsidRDefault="000C722A" w:rsidP="00DF2B4F">
            <w:pPr>
              <w:rPr>
                <w:rFonts w:cstheme="minorHAnsi"/>
                <w:b/>
                <w:bCs/>
                <w:lang w:eastAsia="es-ES_tradnl"/>
              </w:rPr>
            </w:pPr>
          </w:p>
        </w:tc>
      </w:tr>
    </w:tbl>
    <w:p w14:paraId="6A4C62A7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0F718154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107B3322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61655AFE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0860B298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00B02F6A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02179FD9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2"/>
        <w:gridCol w:w="2093"/>
        <w:gridCol w:w="3403"/>
      </w:tblGrid>
      <w:tr w:rsidR="000C722A" w:rsidRPr="00481B34" w14:paraId="0B437B46" w14:textId="77777777" w:rsidTr="00DF2B4F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14:paraId="5F5BECFF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bCs/>
                <w:snapToGrid w:val="0"/>
                <w:color w:val="000000"/>
              </w:rPr>
            </w:pPr>
            <w:r w:rsidRPr="00481B34">
              <w:rPr>
                <w:rFonts w:eastAsia="ヒラギノ角ゴ Pro W3" w:cstheme="minorHAnsi"/>
                <w:bCs/>
                <w:snapToGrid w:val="0"/>
                <w:color w:val="000000"/>
              </w:rPr>
              <w:t>Firma</w:t>
            </w:r>
          </w:p>
        </w:tc>
        <w:tc>
          <w:tcPr>
            <w:tcW w:w="2126" w:type="dxa"/>
          </w:tcPr>
          <w:p w14:paraId="649FDB92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63B754F7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bCs/>
                <w:snapToGrid w:val="0"/>
                <w:color w:val="000000"/>
              </w:rPr>
            </w:pPr>
            <w:r w:rsidRPr="00481B34">
              <w:rPr>
                <w:rFonts w:eastAsia="ヒラギノ角ゴ Pro W3" w:cstheme="minorHAnsi"/>
                <w:bCs/>
                <w:snapToGrid w:val="0"/>
                <w:color w:val="000000"/>
              </w:rPr>
              <w:t xml:space="preserve">Nombre, firma, Rut </w:t>
            </w:r>
          </w:p>
        </w:tc>
      </w:tr>
      <w:tr w:rsidR="000C722A" w:rsidRPr="00481B34" w14:paraId="7B594475" w14:textId="77777777" w:rsidTr="00DF2B4F">
        <w:trPr>
          <w:jc w:val="center"/>
        </w:trPr>
        <w:tc>
          <w:tcPr>
            <w:tcW w:w="3369" w:type="dxa"/>
          </w:tcPr>
          <w:p w14:paraId="36DCE35A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</w:pPr>
            <w:r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 xml:space="preserve">PROFESIONAL </w:t>
            </w:r>
            <w:r w:rsidRPr="000C722A"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>ELÉCTRICO CON CERTIFICACIÓN VIGENTE</w:t>
            </w:r>
            <w:r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 xml:space="preserve"> SEC</w:t>
            </w:r>
          </w:p>
        </w:tc>
        <w:tc>
          <w:tcPr>
            <w:tcW w:w="2126" w:type="dxa"/>
          </w:tcPr>
          <w:p w14:paraId="530AD301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snapToGrid w:val="0"/>
                <w:color w:val="000000"/>
              </w:rPr>
            </w:pPr>
          </w:p>
        </w:tc>
        <w:tc>
          <w:tcPr>
            <w:tcW w:w="3434" w:type="dxa"/>
          </w:tcPr>
          <w:p w14:paraId="614DA900" w14:textId="77777777" w:rsidR="000C722A" w:rsidRPr="00481B34" w:rsidRDefault="000C722A" w:rsidP="00DF2B4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-1"/>
              <w:jc w:val="center"/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</w:pPr>
            <w:r w:rsidRPr="000C722A"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>Persona representante</w:t>
            </w:r>
            <w:r w:rsidRPr="00481B34"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 xml:space="preserve"> legal de la institución postulante</w:t>
            </w:r>
          </w:p>
        </w:tc>
      </w:tr>
    </w:tbl>
    <w:p w14:paraId="2AA42614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7655A48E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4E96CCE0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0A3E9FCB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1F84F03C" w14:textId="77777777" w:rsidR="000C722A" w:rsidRDefault="000C722A" w:rsidP="000C722A">
      <w:pPr>
        <w:rPr>
          <w:rFonts w:cstheme="minorHAnsi"/>
          <w:b/>
          <w:bCs/>
          <w:kern w:val="0"/>
          <w:lang w:eastAsia="es-ES_tradnl"/>
          <w14:ligatures w14:val="none"/>
        </w:rPr>
      </w:pPr>
    </w:p>
    <w:p w14:paraId="4A00FE32" w14:textId="77777777" w:rsidR="000C722A" w:rsidRDefault="000C722A" w:rsidP="000C722A">
      <w:pPr>
        <w:jc w:val="right"/>
        <w:rPr>
          <w:rFonts w:cstheme="minorHAnsi"/>
          <w:b/>
          <w:bCs/>
          <w:kern w:val="0"/>
          <w:lang w:eastAsia="es-ES_tradnl"/>
          <w14:ligatures w14:val="none"/>
        </w:rPr>
      </w:pPr>
      <w:r w:rsidRPr="00481B34">
        <w:rPr>
          <w:rFonts w:ascii="Calibri" w:hAnsi="Calibri" w:cs="Calibri"/>
          <w:bCs/>
          <w:snapToGrid w:val="0"/>
          <w:spacing w:val="-3"/>
          <w:lang w:val="es-MX"/>
        </w:rPr>
        <w:t>Fecha: ____________________________/202</w:t>
      </w:r>
      <w:r>
        <w:rPr>
          <w:rFonts w:ascii="Calibri" w:hAnsi="Calibri" w:cs="Calibri"/>
          <w:bCs/>
          <w:snapToGrid w:val="0"/>
          <w:spacing w:val="-3"/>
          <w:lang w:val="es-MX"/>
        </w:rPr>
        <w:t>6</w:t>
      </w:r>
    </w:p>
    <w:p w14:paraId="0E17B7A0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8A58" w14:textId="77777777" w:rsidR="00DA048B" w:rsidRDefault="00DA048B" w:rsidP="000C722A">
      <w:pPr>
        <w:spacing w:after="0" w:line="240" w:lineRule="auto"/>
      </w:pPr>
      <w:r>
        <w:separator/>
      </w:r>
    </w:p>
  </w:endnote>
  <w:endnote w:type="continuationSeparator" w:id="0">
    <w:p w14:paraId="1233BC66" w14:textId="77777777" w:rsidR="00DA048B" w:rsidRDefault="00DA048B" w:rsidP="000C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9E79" w14:textId="77777777" w:rsidR="00A70B6B" w:rsidRDefault="00A70B6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ED55D66" w14:textId="77777777" w:rsidR="000C722A" w:rsidRDefault="000C72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1927" w14:textId="77777777" w:rsidR="00DA048B" w:rsidRDefault="00DA048B" w:rsidP="000C722A">
      <w:pPr>
        <w:spacing w:after="0" w:line="240" w:lineRule="auto"/>
      </w:pPr>
      <w:r>
        <w:separator/>
      </w:r>
    </w:p>
  </w:footnote>
  <w:footnote w:type="continuationSeparator" w:id="0">
    <w:p w14:paraId="28BFF04B" w14:textId="77777777" w:rsidR="00DA048B" w:rsidRDefault="00DA048B" w:rsidP="000C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919F" w14:textId="777F16E5" w:rsidR="000C722A" w:rsidRPr="000C722A" w:rsidRDefault="000C722A" w:rsidP="000C722A">
    <w:pPr>
      <w:pStyle w:val="Encabezado"/>
    </w:pPr>
    <w:r w:rsidRPr="000C722A">
      <w:rPr>
        <w:noProof/>
      </w:rPr>
      <w:drawing>
        <wp:anchor distT="0" distB="0" distL="114300" distR="114300" simplePos="0" relativeHeight="251658240" behindDoc="1" locked="0" layoutInCell="1" allowOverlap="1" wp14:anchorId="791F3FFC" wp14:editId="521D0E3E">
          <wp:simplePos x="0" y="0"/>
          <wp:positionH relativeFrom="page">
            <wp:align>right</wp:align>
          </wp:positionH>
          <wp:positionV relativeFrom="paragraph">
            <wp:posOffset>-436701</wp:posOffset>
          </wp:positionV>
          <wp:extent cx="7772400" cy="10032365"/>
          <wp:effectExtent l="0" t="0" r="0" b="6985"/>
          <wp:wrapNone/>
          <wp:docPr id="1975500359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500359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3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7DE92" w14:textId="77777777" w:rsidR="000C722A" w:rsidRDefault="000C72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2A"/>
    <w:rsid w:val="000C722A"/>
    <w:rsid w:val="004148AD"/>
    <w:rsid w:val="00431EC0"/>
    <w:rsid w:val="006666EF"/>
    <w:rsid w:val="009B3BCD"/>
    <w:rsid w:val="00A46B5E"/>
    <w:rsid w:val="00A70B6B"/>
    <w:rsid w:val="00B71C24"/>
    <w:rsid w:val="00C773F1"/>
    <w:rsid w:val="00DA048B"/>
    <w:rsid w:val="00E211C6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0569C"/>
  <w15:chartTrackingRefBased/>
  <w15:docId w15:val="{7F029E3A-1265-49E2-81F2-F505CD00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2A"/>
  </w:style>
  <w:style w:type="paragraph" w:styleId="Ttulo1">
    <w:name w:val="heading 1"/>
    <w:basedOn w:val="Normal"/>
    <w:next w:val="Normal"/>
    <w:link w:val="Ttulo1Car"/>
    <w:uiPriority w:val="9"/>
    <w:qFormat/>
    <w:rsid w:val="000C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2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2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2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2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2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2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2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C722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7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22A"/>
  </w:style>
  <w:style w:type="paragraph" w:styleId="Piedepgina">
    <w:name w:val="footer"/>
    <w:basedOn w:val="Normal"/>
    <w:link w:val="PiedepginaCar"/>
    <w:uiPriority w:val="99"/>
    <w:unhideWhenUsed/>
    <w:rsid w:val="000C7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1399</Characters>
  <Application>Microsoft Office Word</Application>
  <DocSecurity>0</DocSecurity>
  <Lines>239</Lines>
  <Paragraphs>115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5</cp:revision>
  <dcterms:created xsi:type="dcterms:W3CDTF">2026-02-17T20:27:00Z</dcterms:created>
  <dcterms:modified xsi:type="dcterms:W3CDTF">2026-02-19T15:06:00Z</dcterms:modified>
</cp:coreProperties>
</file>