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013F" w14:textId="77777777" w:rsidR="00817D36" w:rsidRPr="00817D36" w:rsidRDefault="00817D36" w:rsidP="00817D36">
      <w:pPr>
        <w:spacing w:after="0" w:line="240" w:lineRule="auto"/>
        <w:jc w:val="center"/>
        <w:rPr>
          <w:b/>
          <w:bCs/>
        </w:rPr>
      </w:pPr>
      <w:r w:rsidRPr="00817D36">
        <w:rPr>
          <w:b/>
          <w:bCs/>
        </w:rPr>
        <w:t>ANEXO N°13</w:t>
      </w:r>
    </w:p>
    <w:p w14:paraId="08D47AEC" w14:textId="77777777" w:rsidR="00817D36" w:rsidRPr="00817D36" w:rsidRDefault="00817D36" w:rsidP="00817D36">
      <w:pPr>
        <w:spacing w:after="0" w:line="240" w:lineRule="auto"/>
        <w:jc w:val="center"/>
        <w:rPr>
          <w:b/>
          <w:bCs/>
        </w:rPr>
      </w:pPr>
      <w:r w:rsidRPr="00817D36">
        <w:rPr>
          <w:b/>
          <w:bCs/>
        </w:rPr>
        <w:t>PLAN DE GESTIÓN RECICLAJE</w:t>
      </w:r>
    </w:p>
    <w:p w14:paraId="5A7C6994" w14:textId="77777777" w:rsidR="00817D36" w:rsidRDefault="00817D36" w:rsidP="00817D36">
      <w:pPr>
        <w:jc w:val="both"/>
        <w:rPr>
          <w:lang w:val="es-MX"/>
        </w:rPr>
      </w:pPr>
    </w:p>
    <w:p w14:paraId="71EB354B" w14:textId="77777777" w:rsidR="00817D36" w:rsidRPr="008B73E1" w:rsidRDefault="00817D36" w:rsidP="00817D36">
      <w:pPr>
        <w:jc w:val="both"/>
      </w:pPr>
      <w:r w:rsidRPr="008B73E1">
        <w:t xml:space="preserve">El siguiente plan de reciclaje tiene por objetivo principal reducir la cantidad de desechos que terminan en vertederos, involucrando a la comunidad en general a segregar de modo efectivo para luego llevar los residuos a los puntos limpios de la ciudad. </w:t>
      </w:r>
    </w:p>
    <w:p w14:paraId="676878FA" w14:textId="77777777" w:rsidR="00817D36" w:rsidRPr="00C31EA5" w:rsidRDefault="00817D36" w:rsidP="00817D36">
      <w:pPr>
        <w:jc w:val="both"/>
        <w:rPr>
          <w:b/>
          <w:bCs/>
        </w:rPr>
      </w:pPr>
      <w:r w:rsidRPr="00C31EA5">
        <w:rPr>
          <w:b/>
          <w:bCs/>
        </w:rPr>
        <w:t>1. Segregación (Separación en Origen)</w:t>
      </w:r>
    </w:p>
    <w:p w14:paraId="2DF5FD0B" w14:textId="77777777" w:rsidR="00817D36" w:rsidRPr="00C31EA5" w:rsidRDefault="00817D36" w:rsidP="00817D36">
      <w:pPr>
        <w:jc w:val="both"/>
      </w:pPr>
      <w:r w:rsidRPr="008B73E1">
        <w:t>G</w:t>
      </w:r>
      <w:r w:rsidRPr="00C31EA5">
        <w:t>enera</w:t>
      </w:r>
      <w:r w:rsidRPr="008B73E1">
        <w:t>ción de</w:t>
      </w:r>
      <w:r w:rsidRPr="00C31EA5">
        <w:t xml:space="preserve"> residuos </w:t>
      </w:r>
      <w:r w:rsidRPr="008B73E1">
        <w:t xml:space="preserve">en el </w:t>
      </w:r>
      <w:r w:rsidRPr="00C31EA5">
        <w:t>hogar</w:t>
      </w:r>
      <w:r w:rsidRPr="008B73E1">
        <w:t xml:space="preserve"> o espacio comunitario (el siguiente </w:t>
      </w:r>
      <w:r>
        <w:t xml:space="preserve">cuadro marque </w:t>
      </w:r>
      <w:r w:rsidRPr="008B73E1">
        <w:t>los residuos que segregará o bien puede agregar otros)</w:t>
      </w:r>
      <w:r w:rsidRPr="00C31EA5">
        <w:t>.</w:t>
      </w:r>
    </w:p>
    <w:tbl>
      <w:tblPr>
        <w:tblW w:w="10482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2242"/>
        <w:gridCol w:w="4568"/>
        <w:gridCol w:w="1204"/>
      </w:tblGrid>
      <w:tr w:rsidR="00817D36" w:rsidRPr="00C31EA5" w14:paraId="79658C03" w14:textId="77777777" w:rsidTr="00817D36">
        <w:trPr>
          <w:tblHeader/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949E4" w14:textId="77777777" w:rsidR="00817D36" w:rsidRPr="00C31EA5" w:rsidRDefault="00817D36" w:rsidP="00DF2B4F">
            <w:pPr>
              <w:jc w:val="center"/>
            </w:pPr>
            <w:r w:rsidRPr="00C31EA5"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80D4" w14:textId="77777777" w:rsidR="00817D36" w:rsidRPr="00C31EA5" w:rsidRDefault="00817D36" w:rsidP="00DF2B4F">
            <w:pPr>
              <w:jc w:val="center"/>
            </w:pPr>
            <w:r w:rsidRPr="00C31EA5">
              <w:t>Contenedor Estándar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060F" w14:textId="77777777" w:rsidR="00817D36" w:rsidRPr="00C31EA5" w:rsidRDefault="00817D36" w:rsidP="00DF2B4F">
            <w:pPr>
              <w:jc w:val="center"/>
            </w:pPr>
            <w:r w:rsidRPr="00C31EA5">
              <w:t>Preparación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1409" w14:textId="77777777" w:rsidR="00817D36" w:rsidRPr="00C31EA5" w:rsidRDefault="00817D36" w:rsidP="00DF2B4F">
            <w:pPr>
              <w:jc w:val="center"/>
            </w:pPr>
            <w:r w:rsidRPr="00BE511C">
              <w:rPr>
                <w:sz w:val="20"/>
                <w:szCs w:val="20"/>
              </w:rPr>
              <w:t xml:space="preserve">Marque con x los residuos a segregar. </w:t>
            </w:r>
          </w:p>
        </w:tc>
      </w:tr>
      <w:tr w:rsidR="00817D36" w:rsidRPr="00C31EA5" w14:paraId="3F8B0507" w14:textId="77777777" w:rsidTr="00817D36">
        <w:trPr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93AC3" w14:textId="77777777" w:rsidR="00817D36" w:rsidRPr="00C31EA5" w:rsidRDefault="00817D36" w:rsidP="00DF2B4F">
            <w:r w:rsidRPr="00C31EA5">
              <w:t>Plástico, Latas y Tetrabriks (Envases Ligeros)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0256E" w14:textId="77777777" w:rsidR="00817D36" w:rsidRPr="00C31EA5" w:rsidRDefault="00817D36" w:rsidP="00DF2B4F">
            <w:r w:rsidRPr="00C31EA5">
              <w:rPr>
                <w:rFonts w:ascii="Segoe UI Emoji" w:hAnsi="Segoe UI Emoji" w:cs="Segoe UI Emoji"/>
              </w:rPr>
              <w:t>🟡</w:t>
            </w:r>
            <w:r w:rsidRPr="00C31EA5">
              <w:t xml:space="preserve"> Amarillo (o el asignado localmente)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8B798" w14:textId="77777777" w:rsidR="00817D36" w:rsidRPr="00C31EA5" w:rsidRDefault="00817D36" w:rsidP="00DF2B4F">
            <w:r w:rsidRPr="00C31EA5">
              <w:t>Deben estar limpios y secos (enjuagar si tienen restos de comida o bebida). Aplástalos para reducir volumen.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F266" w14:textId="77777777" w:rsidR="00817D36" w:rsidRPr="00C31EA5" w:rsidRDefault="00817D36" w:rsidP="00DF2B4F"/>
        </w:tc>
      </w:tr>
      <w:tr w:rsidR="00817D36" w:rsidRPr="00C31EA5" w14:paraId="05439FD6" w14:textId="77777777" w:rsidTr="00817D36">
        <w:trPr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CAC71" w14:textId="77777777" w:rsidR="00817D36" w:rsidRPr="00C31EA5" w:rsidRDefault="00817D36" w:rsidP="00DF2B4F">
            <w:r w:rsidRPr="00C31EA5">
              <w:t>Papel y Cartón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04F28" w14:textId="77777777" w:rsidR="00817D36" w:rsidRPr="00C31EA5" w:rsidRDefault="00817D36" w:rsidP="00DF2B4F">
            <w:r w:rsidRPr="00C31EA5">
              <w:rPr>
                <w:rFonts w:ascii="Segoe UI Emoji" w:hAnsi="Segoe UI Emoji" w:cs="Segoe UI Emoji"/>
              </w:rPr>
              <w:t>🔵</w:t>
            </w:r>
            <w:r w:rsidRPr="00C31EA5">
              <w:t xml:space="preserve"> Azul (o el asignado localmente)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7EC8" w14:textId="77777777" w:rsidR="00817D36" w:rsidRPr="00C31EA5" w:rsidRDefault="00817D36" w:rsidP="00DF2B4F">
            <w:r w:rsidRPr="00C31EA5">
              <w:t>Deben estar limpios y secos. Dobla o desarma las cajas para reducir volumen. No incluir papel o cartón sucio (como cajas de pizza grasientas o servilletas usadas).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A2E9" w14:textId="77777777" w:rsidR="00817D36" w:rsidRPr="00C31EA5" w:rsidRDefault="00817D36" w:rsidP="00DF2B4F"/>
        </w:tc>
      </w:tr>
      <w:tr w:rsidR="00817D36" w:rsidRPr="00C31EA5" w14:paraId="30D17232" w14:textId="77777777" w:rsidTr="00817D36">
        <w:trPr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78A65" w14:textId="77777777" w:rsidR="00817D36" w:rsidRPr="00C31EA5" w:rsidRDefault="00817D36" w:rsidP="00DF2B4F">
            <w:r w:rsidRPr="00C31EA5">
              <w:t>Vidrio (Botellas, frascos)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4FA44" w14:textId="77777777" w:rsidR="00817D36" w:rsidRPr="00C31EA5" w:rsidRDefault="00817D36" w:rsidP="00DF2B4F">
            <w:r w:rsidRPr="00C31EA5">
              <w:rPr>
                <w:rFonts w:ascii="Segoe UI Emoji" w:hAnsi="Segoe UI Emoji" w:cs="Segoe UI Emoji"/>
              </w:rPr>
              <w:t>🟢</w:t>
            </w:r>
            <w:r w:rsidRPr="00C31EA5">
              <w:t xml:space="preserve"> Verde (o el asignado localmente)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1D7AB" w14:textId="77777777" w:rsidR="00817D36" w:rsidRPr="00C31EA5" w:rsidRDefault="00817D36" w:rsidP="00DF2B4F">
            <w:r w:rsidRPr="00C31EA5">
              <w:t>Limpio y sin tapas ni tapones (se tiran aparte). No incluir cristal, espejos, bombillas, cerámica ni porcelana.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A93" w14:textId="77777777" w:rsidR="00817D36" w:rsidRPr="00C31EA5" w:rsidRDefault="00817D36" w:rsidP="00DF2B4F"/>
        </w:tc>
      </w:tr>
      <w:tr w:rsidR="00817D36" w:rsidRPr="00C31EA5" w14:paraId="6ABACE79" w14:textId="77777777" w:rsidTr="00817D36">
        <w:trPr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6A501" w14:textId="77777777" w:rsidR="00817D36" w:rsidRPr="00C31EA5" w:rsidRDefault="00817D36" w:rsidP="00DF2B4F">
            <w:r w:rsidRPr="00C31EA5">
              <w:t>Orgánicos (Restos de comida, cáscaras)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50415" w14:textId="77777777" w:rsidR="00817D36" w:rsidRPr="00C31EA5" w:rsidRDefault="00817D36" w:rsidP="00DF2B4F">
            <w:r w:rsidRPr="00C31EA5">
              <w:rPr>
                <w:rFonts w:ascii="Segoe UI Emoji" w:hAnsi="Segoe UI Emoji" w:cs="Segoe UI Emoji"/>
              </w:rPr>
              <w:t>🟤</w:t>
            </w:r>
            <w:r w:rsidRPr="00C31EA5">
              <w:t xml:space="preserve"> Marrón (si existe en tu localidad) o Basura No Reciclable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890D" w14:textId="77777777" w:rsidR="00817D36" w:rsidRPr="00C31EA5" w:rsidRDefault="00817D36" w:rsidP="00DF2B4F">
            <w:r w:rsidRPr="00C31EA5">
              <w:t>Si tienes compostador, puedes usarlos para compostaje.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6F18" w14:textId="77777777" w:rsidR="00817D36" w:rsidRPr="00C31EA5" w:rsidRDefault="00817D36" w:rsidP="00DF2B4F"/>
        </w:tc>
      </w:tr>
      <w:tr w:rsidR="00817D36" w:rsidRPr="00C31EA5" w14:paraId="1317D822" w14:textId="77777777" w:rsidTr="00817D36">
        <w:trPr>
          <w:tblCellSpacing w:w="15" w:type="dxa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E13C" w14:textId="77777777" w:rsidR="00817D36" w:rsidRPr="00C31EA5" w:rsidRDefault="00817D36" w:rsidP="00DF2B4F">
            <w:r w:rsidRPr="00C31EA5">
              <w:t>No Reciclables (Basura General)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7623" w14:textId="77777777" w:rsidR="00817D36" w:rsidRPr="00C31EA5" w:rsidRDefault="00817D36" w:rsidP="00DF2B4F">
            <w:r w:rsidRPr="00C31EA5">
              <w:rPr>
                <w:rFonts w:ascii="Segoe UI Emoji" w:hAnsi="Segoe UI Emoji" w:cs="Segoe UI Emoji"/>
              </w:rPr>
              <w:t>⚫️</w:t>
            </w:r>
            <w:r w:rsidRPr="00C31EA5">
              <w:t xml:space="preserve"> Gris (o el asignado localmente)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11785" w14:textId="77777777" w:rsidR="00817D36" w:rsidRPr="00C31EA5" w:rsidRDefault="00817D36" w:rsidP="00DF2B4F">
            <w:r w:rsidRPr="00C31EA5">
              <w:t>Todo lo que no entra en las categorías anteriores, como pañales, papel sucio, residuos sanitarios, etc.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3E6E" w14:textId="77777777" w:rsidR="00817D36" w:rsidRPr="00C31EA5" w:rsidRDefault="00817D36" w:rsidP="00DF2B4F"/>
        </w:tc>
      </w:tr>
    </w:tbl>
    <w:p w14:paraId="14CB3F7C" w14:textId="77777777" w:rsidR="00817D36" w:rsidRPr="002445BB" w:rsidRDefault="00817D36" w:rsidP="00817D36">
      <w:pPr>
        <w:rPr>
          <w:rFonts w:cstheme="minorHAnsi"/>
          <w:lang w:val="es-MX"/>
        </w:rPr>
      </w:pPr>
    </w:p>
    <w:p w14:paraId="544F3530" w14:textId="77777777" w:rsidR="00817D36" w:rsidRPr="005B586A" w:rsidRDefault="00817D36" w:rsidP="00817D36">
      <w:pPr>
        <w:rPr>
          <w:b/>
          <w:bCs/>
        </w:rPr>
      </w:pPr>
      <w:r w:rsidRPr="005B586A">
        <w:rPr>
          <w:b/>
          <w:bCs/>
        </w:rPr>
        <w:t xml:space="preserve">2. </w:t>
      </w:r>
      <w:r w:rsidRPr="008B73E1">
        <w:rPr>
          <w:b/>
          <w:bCs/>
        </w:rPr>
        <w:t xml:space="preserve">Traslado y </w:t>
      </w:r>
      <w:r w:rsidRPr="005B586A">
        <w:rPr>
          <w:b/>
          <w:bCs/>
        </w:rPr>
        <w:t xml:space="preserve">Transporte </w:t>
      </w:r>
    </w:p>
    <w:p w14:paraId="7DB854AA" w14:textId="77777777" w:rsidR="00817D36" w:rsidRPr="00A8060A" w:rsidRDefault="00817D36" w:rsidP="00817D36">
      <w:r>
        <w:t xml:space="preserve">2.1.  </w:t>
      </w:r>
      <w:r w:rsidRPr="00A8060A">
        <w:t xml:space="preserve">El traslado de los residuos segregados desde el punto de generación hasta el punto limpio final se realizará a través de: (ej. bolsas resistentes, cajas u otros). </w:t>
      </w:r>
    </w:p>
    <w:p w14:paraId="239502FB" w14:textId="66AFBE9B" w:rsidR="00817D36" w:rsidRDefault="00817D36" w:rsidP="00817D36">
      <w:pPr>
        <w:rPr>
          <w:rFonts w:cstheme="minorHAnsi"/>
        </w:rPr>
      </w:pPr>
      <w:r w:rsidRPr="00EB4FB9">
        <w:rPr>
          <w:rFonts w:cstheme="minorHAnsi"/>
        </w:rPr>
        <w:t>_______________________________________________________________________________________</w:t>
      </w:r>
      <w:r>
        <w:rPr>
          <w:rFonts w:cstheme="minorHAnsi"/>
        </w:rPr>
        <w:t>______________</w:t>
      </w:r>
      <w:r w:rsidRPr="00EB4FB9">
        <w:rPr>
          <w:rFonts w:cstheme="minorHAnsi"/>
        </w:rPr>
        <w:t>_______________________________________________</w:t>
      </w:r>
      <w:r>
        <w:rPr>
          <w:rFonts w:cstheme="minorHAnsi"/>
        </w:rPr>
        <w:t>__________________________</w:t>
      </w:r>
    </w:p>
    <w:p w14:paraId="01C632C7" w14:textId="77777777" w:rsidR="00817D36" w:rsidRDefault="00817D36" w:rsidP="00817D36">
      <w:r>
        <w:lastRenderedPageBreak/>
        <w:t xml:space="preserve">2.2. </w:t>
      </w:r>
      <w:r w:rsidRPr="0005202E">
        <w:t>La frecuencia de traslado de los residuos</w:t>
      </w:r>
      <w:r>
        <w:t xml:space="preserve"> se realizará</w:t>
      </w:r>
      <w:r w:rsidRPr="0005202E">
        <w:t xml:space="preserve"> (ej. una o dos veces por semana o cuando los contenedores estén llenos). </w:t>
      </w:r>
    </w:p>
    <w:p w14:paraId="2B969CAA" w14:textId="408D741D" w:rsidR="00817D36" w:rsidRPr="0005202E" w:rsidRDefault="00817D36" w:rsidP="00817D36">
      <w:r>
        <w:t>______________________________________________________________________________________________________________________________________________________________________________</w:t>
      </w:r>
    </w:p>
    <w:p w14:paraId="4C04EB38" w14:textId="77777777" w:rsidR="00817D36" w:rsidRDefault="00817D36" w:rsidP="00817D36">
      <w:r>
        <w:t>2.3. El v</w:t>
      </w:r>
      <w:r w:rsidRPr="008B73E1">
        <w:t xml:space="preserve">ehículo que se utilizará corresponde a </w:t>
      </w:r>
      <w:r>
        <w:t xml:space="preserve">(ej. </w:t>
      </w:r>
      <w:r w:rsidRPr="008B73E1">
        <w:t xml:space="preserve">privado o una empresa </w:t>
      </w:r>
      <w:r>
        <w:t>de</w:t>
      </w:r>
      <w:r w:rsidRPr="008B73E1">
        <w:t xml:space="preserve"> retir</w:t>
      </w:r>
      <w:r>
        <w:t xml:space="preserve">o de </w:t>
      </w:r>
      <w:r w:rsidRPr="008B73E1">
        <w:t>residuos</w:t>
      </w:r>
      <w:r>
        <w:t xml:space="preserve">) y es de tipo </w:t>
      </w:r>
      <w:r w:rsidRPr="008B73E1">
        <w:t>(</w:t>
      </w:r>
      <w:proofErr w:type="spellStart"/>
      <w:r w:rsidRPr="008B73E1">
        <w:t>ej</w:t>
      </w:r>
      <w:proofErr w:type="spellEnd"/>
      <w:r w:rsidRPr="008B73E1">
        <w:t xml:space="preserve">: sedán, </w:t>
      </w:r>
      <w:proofErr w:type="spellStart"/>
      <w:r w:rsidRPr="008B73E1">
        <w:t>station</w:t>
      </w:r>
      <w:proofErr w:type="spellEnd"/>
      <w:r w:rsidRPr="008B73E1">
        <w:t xml:space="preserve"> </w:t>
      </w:r>
      <w:proofErr w:type="spellStart"/>
      <w:r w:rsidRPr="008B73E1">
        <w:t>wagon</w:t>
      </w:r>
      <w:proofErr w:type="spellEnd"/>
      <w:r w:rsidRPr="008B73E1">
        <w:t>, camioneta, otros).</w:t>
      </w:r>
    </w:p>
    <w:p w14:paraId="73C09C6E" w14:textId="7CE37AB8" w:rsidR="00817D36" w:rsidRDefault="00817D36" w:rsidP="00817D36">
      <w:r>
        <w:t>______________________________________________________________________________________________________________________________________________________________________________</w:t>
      </w:r>
    </w:p>
    <w:p w14:paraId="0752C192" w14:textId="77777777" w:rsidR="001A5BA2" w:rsidRDefault="001A5BA2" w:rsidP="001A5BA2">
      <w:r w:rsidRPr="00E4656A">
        <w:t>Lo declarado en el punto 2.3 constituye un transporte seguro y organizado para evitar que los residuos se mezclen o se derramen</w:t>
      </w:r>
      <w:r w:rsidRPr="008B73E1">
        <w:t xml:space="preserve">. </w:t>
      </w:r>
    </w:p>
    <w:p w14:paraId="4DC7BC26" w14:textId="77777777" w:rsidR="007C511F" w:rsidRPr="008B73E1" w:rsidRDefault="007C511F" w:rsidP="001A5BA2"/>
    <w:p w14:paraId="347EE37E" w14:textId="77777777" w:rsidR="00817D36" w:rsidRPr="00EB74EE" w:rsidRDefault="00817D36" w:rsidP="00817D36">
      <w:pPr>
        <w:rPr>
          <w:b/>
          <w:bCs/>
        </w:rPr>
      </w:pPr>
      <w:r w:rsidRPr="00EB74EE">
        <w:rPr>
          <w:b/>
          <w:bCs/>
        </w:rPr>
        <w:t xml:space="preserve">3. Punto Limpio Final </w:t>
      </w:r>
    </w:p>
    <w:p w14:paraId="02EA2162" w14:textId="77777777" w:rsidR="00817D36" w:rsidRPr="008B73E1" w:rsidRDefault="00817D36" w:rsidP="00817D36">
      <w:pPr>
        <w:jc w:val="both"/>
      </w:pPr>
      <w:r>
        <w:t xml:space="preserve">El punto limpio final donde se </w:t>
      </w:r>
      <w:r w:rsidRPr="008B73E1">
        <w:t>depositarán los residuos para su gestión y reciclaje</w:t>
      </w:r>
      <w:r>
        <w:t xml:space="preserve"> se encuentra ubicado en_______________________________________________________________________, la comuna de ______________________________el horario de atención es de _____ a ______ </w:t>
      </w:r>
      <w:proofErr w:type="spellStart"/>
      <w:r>
        <w:t>hrs</w:t>
      </w:r>
      <w:proofErr w:type="spellEnd"/>
      <w:r>
        <w:t xml:space="preserve">.  </w:t>
      </w:r>
      <w:r w:rsidRPr="008B73E1">
        <w:t xml:space="preserve"> </w:t>
      </w:r>
    </w:p>
    <w:p w14:paraId="6B0F6073" w14:textId="77777777" w:rsidR="00817D36" w:rsidRPr="002C22A0" w:rsidRDefault="00817D36" w:rsidP="00817D36">
      <w:pPr>
        <w:jc w:val="both"/>
        <w:rPr>
          <w:rFonts w:cstheme="minorHAnsi"/>
          <w:i/>
          <w:iCs/>
        </w:rPr>
      </w:pPr>
      <w:r w:rsidRPr="002C22A0">
        <w:rPr>
          <w:rFonts w:cstheme="minorHAnsi"/>
          <w:i/>
          <w:iCs/>
        </w:rPr>
        <w:t xml:space="preserve">Soy consciente de la responsabilidad individual en la gestión de residuos y el proceso continuo de Reducir, Reutilizar y Reciclar (las 3R). </w:t>
      </w:r>
    </w:p>
    <w:p w14:paraId="39A05CAB" w14:textId="77777777" w:rsidR="007C511F" w:rsidRDefault="007C511F" w:rsidP="00817D36">
      <w:pPr>
        <w:spacing w:line="360" w:lineRule="auto"/>
        <w:jc w:val="both"/>
        <w:textAlignment w:val="baseline"/>
        <w:rPr>
          <w:rFonts w:cstheme="minorHAnsi"/>
          <w:lang w:val="es-ES" w:eastAsia="es-ES_tradnl"/>
        </w:rPr>
      </w:pPr>
    </w:p>
    <w:p w14:paraId="7921E908" w14:textId="266CDE7E" w:rsidR="00817D36" w:rsidRPr="00D9719E" w:rsidRDefault="00817D36" w:rsidP="00817D36">
      <w:pPr>
        <w:spacing w:line="360" w:lineRule="auto"/>
        <w:jc w:val="both"/>
        <w:textAlignment w:val="baseline"/>
        <w:rPr>
          <w:rFonts w:cstheme="minorHAnsi"/>
          <w:lang w:val="es-ES" w:eastAsia="es-ES_tradnl"/>
        </w:rPr>
      </w:pPr>
      <w:r w:rsidRPr="00D9719E">
        <w:rPr>
          <w:rFonts w:cstheme="minorHAnsi"/>
          <w:lang w:val="es-ES" w:eastAsia="es-ES_tradnl"/>
        </w:rPr>
        <w:t xml:space="preserve">Yo, ____________________________________________, RUT ____________________, en mi calidad </w:t>
      </w:r>
      <w:r w:rsidRPr="00817D36">
        <w:rPr>
          <w:rFonts w:cstheme="minorHAnsi"/>
          <w:lang w:val="es-ES" w:eastAsia="es-ES_tradnl"/>
        </w:rPr>
        <w:t>de persona representante legal de la institución postulante / propietario(a) de la</w:t>
      </w:r>
      <w:r w:rsidRPr="00D9719E">
        <w:rPr>
          <w:rFonts w:cstheme="minorHAnsi"/>
          <w:lang w:val="es-ES" w:eastAsia="es-ES_tradnl"/>
        </w:rPr>
        <w:t xml:space="preserve"> </w:t>
      </w:r>
      <w:r>
        <w:rPr>
          <w:rFonts w:cstheme="minorHAnsi"/>
          <w:lang w:val="es-ES" w:eastAsia="es-ES_tradnl"/>
        </w:rPr>
        <w:t xml:space="preserve">vivienda particular, con dirección _______________________________, me comprometo a dar cumplimiento a lo establecido en este plan de reciclaje. </w:t>
      </w:r>
    </w:p>
    <w:p w14:paraId="68A177D7" w14:textId="77777777" w:rsidR="007C511F" w:rsidRPr="009C1331" w:rsidRDefault="007C511F" w:rsidP="007C511F">
      <w:pPr>
        <w:jc w:val="both"/>
        <w:rPr>
          <w:rFonts w:cstheme="minorHAnsi"/>
          <w:b/>
          <w:bCs/>
        </w:rPr>
      </w:pPr>
      <w:r w:rsidRPr="009C1331">
        <w:rPr>
          <w:rFonts w:cstheme="minorHAnsi"/>
          <w:b/>
          <w:bCs/>
        </w:rPr>
        <w:t xml:space="preserve">NOTA: </w:t>
      </w:r>
      <w:r w:rsidRPr="00A102CB">
        <w:rPr>
          <w:b/>
          <w:bCs/>
          <w:sz w:val="20"/>
          <w:szCs w:val="20"/>
        </w:rPr>
        <w:t>Si los puntos verdes serán para uso en espacios comunitarios</w:t>
      </w:r>
      <w:r w:rsidRPr="00E45EF6">
        <w:rPr>
          <w:b/>
          <w:bCs/>
          <w:sz w:val="20"/>
          <w:szCs w:val="20"/>
        </w:rPr>
        <w:t>, la institución debe adjuntar a este anexo un plano simple que indique el lugar donde se</w:t>
      </w:r>
      <w:r>
        <w:rPr>
          <w:b/>
          <w:bCs/>
          <w:sz w:val="20"/>
          <w:szCs w:val="20"/>
        </w:rPr>
        <w:t>rán</w:t>
      </w:r>
      <w:r w:rsidRPr="00E45EF6">
        <w:rPr>
          <w:b/>
          <w:bCs/>
          <w:sz w:val="20"/>
          <w:szCs w:val="20"/>
        </w:rPr>
        <w:t xml:space="preserve"> ubica</w:t>
      </w:r>
      <w:r>
        <w:rPr>
          <w:b/>
          <w:bCs/>
          <w:sz w:val="20"/>
          <w:szCs w:val="20"/>
        </w:rPr>
        <w:t>dos</w:t>
      </w:r>
      <w:r w:rsidRPr="00E45EF6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9C1331">
        <w:rPr>
          <w:sz w:val="20"/>
          <w:szCs w:val="20"/>
        </w:rPr>
        <w:t xml:space="preserve"> </w:t>
      </w:r>
    </w:p>
    <w:p w14:paraId="24F5C54E" w14:textId="77777777" w:rsidR="00817D36" w:rsidRDefault="00817D36" w:rsidP="00817D36">
      <w:pPr>
        <w:jc w:val="both"/>
        <w:rPr>
          <w:rFonts w:cstheme="minorHAnsi"/>
          <w:b/>
          <w:bCs/>
        </w:rPr>
      </w:pPr>
    </w:p>
    <w:p w14:paraId="039EFC4F" w14:textId="77777777" w:rsidR="00817D36" w:rsidRDefault="00817D36" w:rsidP="00817D36">
      <w:pPr>
        <w:jc w:val="both"/>
        <w:rPr>
          <w:rFonts w:cstheme="minorHAnsi"/>
          <w:b/>
          <w:bCs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817D36" w:rsidRPr="00D9719E" w14:paraId="5311B140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42144E" w14:textId="77777777" w:rsidR="00817D36" w:rsidRPr="00D9719E" w:rsidRDefault="00817D36" w:rsidP="00DF2B4F">
            <w:pPr>
              <w:ind w:right="-15"/>
              <w:jc w:val="both"/>
              <w:textAlignment w:val="baseline"/>
              <w:rPr>
                <w:rFonts w:cstheme="minorHAnsi"/>
                <w:lang w:eastAsia="es-ES_tradnl"/>
              </w:rPr>
            </w:pPr>
            <w:r w:rsidRPr="00D9719E">
              <w:rPr>
                <w:rFonts w:cstheme="minorHAnsi"/>
                <w:color w:val="000000"/>
                <w:lang w:eastAsia="es-ES_tradnl"/>
              </w:rPr>
              <w:t> </w:t>
            </w:r>
          </w:p>
        </w:tc>
      </w:tr>
      <w:tr w:rsidR="00817D36" w:rsidRPr="00C24962" w14:paraId="709F7C35" w14:textId="77777777" w:rsidTr="00DF2B4F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8C9D7F0" w14:textId="77777777" w:rsidR="00817D36" w:rsidRPr="00C24962" w:rsidRDefault="00817D3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b/>
                <w:bCs/>
                <w:color w:val="000000"/>
                <w:lang w:val="es-ES" w:eastAsia="es-ES_tradnl"/>
              </w:rPr>
            </w:pP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Firma 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>de la persona r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epresentante 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>l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>egal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de la institución postulante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/ 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>Beneficiarios directos (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>Propietario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>(a)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>vivienda particular)</w:t>
            </w:r>
          </w:p>
          <w:p w14:paraId="226DFD69" w14:textId="77777777" w:rsidR="00817D36" w:rsidRPr="00C24962" w:rsidRDefault="00817D3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</w:p>
        </w:tc>
      </w:tr>
      <w:tr w:rsidR="00817D36" w:rsidRPr="00C24962" w14:paraId="3DA5FEDB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0001" w14:textId="77777777" w:rsidR="00817D36" w:rsidRPr="00C24962" w:rsidRDefault="00817D3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</w:p>
        </w:tc>
      </w:tr>
    </w:tbl>
    <w:p w14:paraId="242EDEE4" w14:textId="77777777" w:rsidR="00817D36" w:rsidRDefault="00817D36" w:rsidP="00817D36">
      <w:pPr>
        <w:jc w:val="both"/>
        <w:rPr>
          <w:rFonts w:cstheme="minorHAnsi"/>
          <w:b/>
          <w:bCs/>
        </w:rPr>
      </w:pPr>
    </w:p>
    <w:p w14:paraId="1A1238F8" w14:textId="77777777" w:rsidR="00817D36" w:rsidRPr="00B302D8" w:rsidRDefault="00817D36" w:rsidP="00817D36">
      <w:pPr>
        <w:jc w:val="right"/>
        <w:textAlignment w:val="baseline"/>
        <w:rPr>
          <w:rFonts w:cstheme="minorHAnsi"/>
          <w:lang w:eastAsia="es-ES_tradnl"/>
        </w:rPr>
      </w:pPr>
      <w:r w:rsidRPr="00C24962">
        <w:rPr>
          <w:rFonts w:cstheme="minorHAnsi"/>
          <w:b/>
          <w:bCs/>
          <w:lang w:eastAsia="es-ES_tradnl"/>
        </w:rPr>
        <w:t xml:space="preserve">      </w:t>
      </w:r>
      <w:r w:rsidRPr="00C24962">
        <w:rPr>
          <w:rFonts w:cstheme="minorHAnsi"/>
          <w:lang w:eastAsia="es-ES_tradnl"/>
        </w:rPr>
        <w:t>Fecha: __________________/202</w:t>
      </w:r>
      <w:r>
        <w:rPr>
          <w:rFonts w:cstheme="minorHAnsi"/>
          <w:lang w:eastAsia="es-ES_tradnl"/>
        </w:rPr>
        <w:t>6</w:t>
      </w:r>
    </w:p>
    <w:sectPr w:rsidR="00817D36" w:rsidRPr="00B302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5FCF" w14:textId="77777777" w:rsidR="00573BD7" w:rsidRDefault="00573BD7" w:rsidP="00817D36">
      <w:pPr>
        <w:spacing w:after="0" w:line="240" w:lineRule="auto"/>
      </w:pPr>
      <w:r>
        <w:separator/>
      </w:r>
    </w:p>
  </w:endnote>
  <w:endnote w:type="continuationSeparator" w:id="0">
    <w:p w14:paraId="7FB169B1" w14:textId="77777777" w:rsidR="00573BD7" w:rsidRDefault="00573BD7" w:rsidP="0081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10A6" w14:textId="77777777" w:rsidR="00A102CB" w:rsidRDefault="00A102C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962DF82" w14:textId="77777777" w:rsidR="00817D36" w:rsidRDefault="00817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DE7E" w14:textId="77777777" w:rsidR="00573BD7" w:rsidRDefault="00573BD7" w:rsidP="00817D36">
      <w:pPr>
        <w:spacing w:after="0" w:line="240" w:lineRule="auto"/>
      </w:pPr>
      <w:r>
        <w:separator/>
      </w:r>
    </w:p>
  </w:footnote>
  <w:footnote w:type="continuationSeparator" w:id="0">
    <w:p w14:paraId="5EF3D203" w14:textId="77777777" w:rsidR="00573BD7" w:rsidRDefault="00573BD7" w:rsidP="0081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8A2F" w14:textId="699F1D7A" w:rsidR="00817D36" w:rsidRPr="00817D36" w:rsidRDefault="00817D36" w:rsidP="00817D36">
    <w:pPr>
      <w:pStyle w:val="Encabezado"/>
    </w:pPr>
    <w:r w:rsidRPr="00817D36">
      <w:rPr>
        <w:noProof/>
      </w:rPr>
      <w:drawing>
        <wp:anchor distT="0" distB="0" distL="114300" distR="114300" simplePos="0" relativeHeight="251658240" behindDoc="1" locked="0" layoutInCell="1" allowOverlap="1" wp14:anchorId="78EBED75" wp14:editId="1576438E">
          <wp:simplePos x="0" y="0"/>
          <wp:positionH relativeFrom="page">
            <wp:align>left</wp:align>
          </wp:positionH>
          <wp:positionV relativeFrom="paragraph">
            <wp:posOffset>-436701</wp:posOffset>
          </wp:positionV>
          <wp:extent cx="7758886" cy="10039082"/>
          <wp:effectExtent l="0" t="0" r="0" b="635"/>
          <wp:wrapNone/>
          <wp:docPr id="1449141516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41516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359" cy="10057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24049" w14:textId="77777777" w:rsidR="00817D36" w:rsidRDefault="00817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36"/>
    <w:rsid w:val="001A5BA2"/>
    <w:rsid w:val="001E5D16"/>
    <w:rsid w:val="00356D7B"/>
    <w:rsid w:val="00431EC0"/>
    <w:rsid w:val="00453627"/>
    <w:rsid w:val="00573BD7"/>
    <w:rsid w:val="007C511F"/>
    <w:rsid w:val="00817D36"/>
    <w:rsid w:val="009B3BCD"/>
    <w:rsid w:val="00A102CB"/>
    <w:rsid w:val="00C773F1"/>
    <w:rsid w:val="00E6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F44C8"/>
  <w15:chartTrackingRefBased/>
  <w15:docId w15:val="{1C77D1BF-2AB6-49AA-8ECA-D714132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36"/>
  </w:style>
  <w:style w:type="paragraph" w:styleId="Ttulo1">
    <w:name w:val="heading 1"/>
    <w:basedOn w:val="Normal"/>
    <w:next w:val="Normal"/>
    <w:link w:val="Ttulo1Car"/>
    <w:uiPriority w:val="9"/>
    <w:qFormat/>
    <w:rsid w:val="0081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7D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D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7D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7D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7D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7D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7D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7D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7D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7D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7D36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17D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7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7D36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17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D36"/>
  </w:style>
  <w:style w:type="paragraph" w:styleId="Piedepgina">
    <w:name w:val="footer"/>
    <w:basedOn w:val="Normal"/>
    <w:link w:val="PiedepginaCar"/>
    <w:uiPriority w:val="99"/>
    <w:unhideWhenUsed/>
    <w:rsid w:val="00817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3201</Characters>
  <Application>Microsoft Office Word</Application>
  <DocSecurity>0</DocSecurity>
  <Lines>97</Lines>
  <Paragraphs>39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2026-02-17T19:37:00Z</dcterms:created>
  <dcterms:modified xsi:type="dcterms:W3CDTF">2026-02-19T15:01:00Z</dcterms:modified>
</cp:coreProperties>
</file>