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B2C" w:rsidRPr="00D20C49" w:rsidRDefault="00ED1B2C" w:rsidP="00ED1B2C">
      <w:pPr>
        <w:pStyle w:val="Sinespaciado"/>
        <w:jc w:val="center"/>
        <w:rPr>
          <w:rFonts w:ascii="Century Gothic" w:hAnsi="Century Gothic"/>
          <w:b/>
        </w:rPr>
      </w:pPr>
      <w:r w:rsidRPr="00D20C49">
        <w:rPr>
          <w:rFonts w:ascii="Century Gothic" w:hAnsi="Century Gothic"/>
          <w:b/>
          <w:sz w:val="24"/>
        </w:rPr>
        <w:t>DECLARACIÓN JURADA SIMPLE DE NO EST</w:t>
      </w:r>
      <w:r w:rsidR="006E4214">
        <w:rPr>
          <w:rFonts w:ascii="Century Gothic" w:hAnsi="Century Gothic"/>
          <w:b/>
          <w:sz w:val="24"/>
        </w:rPr>
        <w:t>AR</w:t>
      </w:r>
      <w:r w:rsidRPr="00D20C49">
        <w:rPr>
          <w:rFonts w:ascii="Century Gothic" w:hAnsi="Century Gothic"/>
          <w:b/>
          <w:sz w:val="24"/>
        </w:rPr>
        <w:t xml:space="preserve"> SUJETO A INHABILIDAD</w:t>
      </w:r>
    </w:p>
    <w:p w:rsidR="00ED1B2C" w:rsidRPr="00D20C49" w:rsidRDefault="00ED1B2C" w:rsidP="00ED1B2C">
      <w:pPr>
        <w:pStyle w:val="Sinespaciado"/>
        <w:jc w:val="center"/>
        <w:rPr>
          <w:rFonts w:ascii="Century Gothic" w:hAnsi="Century Gothic"/>
          <w:b/>
        </w:rPr>
      </w:pPr>
      <w:r w:rsidRPr="00C7443F">
        <w:rPr>
          <w:rFonts w:ascii="Century Gothic" w:hAnsi="Century Gothic"/>
          <w:b/>
        </w:rPr>
        <w:t>(DOCUMENTO OBLIGATORIO - VÁLIDO P</w:t>
      </w:r>
      <w:r w:rsidR="006E4214" w:rsidRPr="00C7443F">
        <w:rPr>
          <w:rFonts w:ascii="Century Gothic" w:hAnsi="Century Gothic"/>
          <w:b/>
        </w:rPr>
        <w:t>A</w:t>
      </w:r>
      <w:r w:rsidRPr="00C7443F">
        <w:rPr>
          <w:rFonts w:ascii="Century Gothic" w:hAnsi="Century Gothic"/>
          <w:b/>
        </w:rPr>
        <w:t>RA TODOS LOS CONCURSOS)</w:t>
      </w:r>
    </w:p>
    <w:p w:rsidR="00C7443F" w:rsidRDefault="00C7443F" w:rsidP="00ED1B2C">
      <w:pPr>
        <w:spacing w:line="240" w:lineRule="auto"/>
        <w:jc w:val="center"/>
        <w:rPr>
          <w:rFonts w:ascii="Calibri" w:eastAsia="Arial Unicode MS" w:hAnsi="Calibri" w:cs="Arial Unicode MS"/>
          <w:b/>
          <w:bCs/>
          <w:sz w:val="24"/>
          <w:szCs w:val="24"/>
        </w:rPr>
      </w:pPr>
    </w:p>
    <w:p w:rsidR="00ED1B2C" w:rsidRDefault="00ED1B2C" w:rsidP="00ED1B2C">
      <w:pPr>
        <w:jc w:val="both"/>
        <w:rPr>
          <w:rFonts w:ascii="Century Gothic" w:eastAsia="Arial Unicode MS" w:hAnsi="Century Gothic" w:cs="Arial Unicode MS"/>
          <w:bCs/>
          <w:sz w:val="24"/>
          <w:szCs w:val="24"/>
        </w:rPr>
      </w:pPr>
      <w:r w:rsidRPr="006E4214">
        <w:rPr>
          <w:rFonts w:ascii="Century Gothic" w:eastAsia="Arial Unicode MS" w:hAnsi="Century Gothic" w:cs="Arial Unicode MS"/>
          <w:bCs/>
          <w:sz w:val="24"/>
          <w:szCs w:val="24"/>
        </w:rPr>
        <w:t>Yo:</w:t>
      </w:r>
      <w:r w:rsidR="00D20C49" w:rsidRPr="006E4214">
        <w:rPr>
          <w:rFonts w:ascii="Century Gothic" w:eastAsia="Arial Unicode MS" w:hAnsi="Century Gothic" w:cs="Arial Unicode MS"/>
          <w:bCs/>
          <w:sz w:val="24"/>
          <w:szCs w:val="24"/>
        </w:rPr>
        <w:t>_____________________</w:t>
      </w:r>
      <w:r w:rsidR="006E4214" w:rsidRPr="006E4214">
        <w:rPr>
          <w:rFonts w:ascii="Century Gothic" w:eastAsia="Arial Unicode MS" w:hAnsi="Century Gothic" w:cs="Arial Unicode MS"/>
          <w:bCs/>
          <w:sz w:val="24"/>
          <w:szCs w:val="24"/>
        </w:rPr>
        <w:t>_____________________________________</w:t>
      </w:r>
      <w:r w:rsidR="0048787E">
        <w:rPr>
          <w:rFonts w:ascii="Century Gothic" w:eastAsia="Arial Unicode MS" w:hAnsi="Century Gothic" w:cs="Arial Unicode MS"/>
          <w:bCs/>
          <w:sz w:val="24"/>
          <w:szCs w:val="24"/>
        </w:rPr>
        <w:t>___________________________</w:t>
      </w:r>
      <w:r w:rsidRPr="006E4214">
        <w:rPr>
          <w:rFonts w:ascii="Century Gothic" w:eastAsia="Arial Unicode MS" w:hAnsi="Century Gothic" w:cs="Arial Unicode MS"/>
          <w:bCs/>
          <w:sz w:val="24"/>
          <w:szCs w:val="24"/>
        </w:rPr>
        <w:t>,Rut:</w:t>
      </w:r>
      <w:r w:rsidR="006E4214" w:rsidRPr="006E4214">
        <w:rPr>
          <w:rFonts w:ascii="Century Gothic" w:eastAsia="Arial Unicode MS" w:hAnsi="Century Gothic" w:cs="Arial Unicode MS"/>
          <w:bCs/>
          <w:sz w:val="24"/>
          <w:szCs w:val="24"/>
        </w:rPr>
        <w:t>___________________________</w:t>
      </w:r>
      <w:r w:rsidR="0048787E">
        <w:rPr>
          <w:rFonts w:ascii="Century Gothic" w:eastAsia="Arial Unicode MS" w:hAnsi="Century Gothic" w:cs="Arial Unicode MS"/>
          <w:bCs/>
          <w:sz w:val="24"/>
          <w:szCs w:val="24"/>
        </w:rPr>
        <w:t>_______________________________</w:t>
      </w:r>
      <w:r w:rsidR="00C7443F">
        <w:rPr>
          <w:rFonts w:ascii="Century Gothic" w:eastAsia="Arial Unicode MS" w:hAnsi="Century Gothic" w:cs="Arial Unicode MS"/>
          <w:bCs/>
          <w:sz w:val="24"/>
          <w:szCs w:val="24"/>
        </w:rPr>
        <w:t>__</w:t>
      </w:r>
      <w:r w:rsidR="006E4214" w:rsidRPr="006E4214">
        <w:rPr>
          <w:rFonts w:ascii="Century Gothic" w:eastAsia="Arial Unicode MS" w:hAnsi="Century Gothic" w:cs="Arial Unicode MS"/>
          <w:bCs/>
          <w:sz w:val="24"/>
          <w:szCs w:val="24"/>
        </w:rPr>
        <w:t>,</w:t>
      </w:r>
      <w:r w:rsidRPr="006E4214">
        <w:rPr>
          <w:rFonts w:ascii="Century Gothic" w:eastAsia="Arial Unicode MS" w:hAnsi="Century Gothic" w:cs="Arial Unicode MS"/>
          <w:bCs/>
          <w:sz w:val="24"/>
          <w:szCs w:val="24"/>
        </w:rPr>
        <w:t>Representante</w:t>
      </w:r>
      <w:r w:rsidR="006E4214" w:rsidRPr="006E4214">
        <w:rPr>
          <w:rFonts w:ascii="Century Gothic" w:eastAsia="Arial Unicode MS" w:hAnsi="Century Gothic" w:cs="Arial Unicode MS"/>
          <w:bCs/>
          <w:sz w:val="24"/>
          <w:szCs w:val="24"/>
        </w:rPr>
        <w:t xml:space="preserve"> </w:t>
      </w:r>
      <w:r w:rsidRPr="006E4214">
        <w:rPr>
          <w:rFonts w:ascii="Century Gothic" w:eastAsia="Arial Unicode MS" w:hAnsi="Century Gothic" w:cs="Arial Unicode MS"/>
          <w:bCs/>
          <w:sz w:val="24"/>
          <w:szCs w:val="24"/>
        </w:rPr>
        <w:t>legal</w:t>
      </w:r>
      <w:r w:rsidR="006E4214" w:rsidRPr="006E4214">
        <w:rPr>
          <w:rFonts w:ascii="Century Gothic" w:eastAsia="Arial Unicode MS" w:hAnsi="Century Gothic" w:cs="Arial Unicode MS"/>
          <w:bCs/>
          <w:sz w:val="24"/>
          <w:szCs w:val="24"/>
        </w:rPr>
        <w:t xml:space="preserve"> </w:t>
      </w:r>
      <w:r w:rsidRPr="006E4214">
        <w:rPr>
          <w:rFonts w:ascii="Century Gothic" w:eastAsia="Arial Unicode MS" w:hAnsi="Century Gothic" w:cs="Arial Unicode MS"/>
          <w:bCs/>
          <w:sz w:val="24"/>
          <w:szCs w:val="24"/>
        </w:rPr>
        <w:t>de</w:t>
      </w:r>
      <w:r w:rsidR="006E4214">
        <w:rPr>
          <w:rFonts w:ascii="Century Gothic" w:eastAsia="Arial Unicode MS" w:hAnsi="Century Gothic" w:cs="Arial Unicode MS"/>
          <w:bCs/>
          <w:sz w:val="24"/>
          <w:szCs w:val="24"/>
        </w:rPr>
        <w:t xml:space="preserve"> </w:t>
      </w:r>
      <w:r w:rsidRPr="006E4214">
        <w:rPr>
          <w:rFonts w:ascii="Century Gothic" w:eastAsia="Arial Unicode MS" w:hAnsi="Century Gothic" w:cs="Arial Unicode MS"/>
          <w:bCs/>
          <w:sz w:val="24"/>
          <w:szCs w:val="24"/>
        </w:rPr>
        <w:t>la</w:t>
      </w:r>
      <w:r w:rsidR="006E4214" w:rsidRPr="006E4214">
        <w:rPr>
          <w:rFonts w:ascii="Century Gothic" w:eastAsia="Arial Unicode MS" w:hAnsi="Century Gothic" w:cs="Arial Unicode MS"/>
          <w:bCs/>
          <w:sz w:val="24"/>
          <w:szCs w:val="24"/>
        </w:rPr>
        <w:t xml:space="preserve"> </w:t>
      </w:r>
      <w:r w:rsidRPr="006E4214">
        <w:rPr>
          <w:rFonts w:ascii="Century Gothic" w:eastAsia="Arial Unicode MS" w:hAnsi="Century Gothic" w:cs="Arial Unicode MS"/>
          <w:bCs/>
          <w:sz w:val="24"/>
          <w:szCs w:val="24"/>
        </w:rPr>
        <w:t>institución</w:t>
      </w:r>
      <w:r w:rsidR="006E4214" w:rsidRPr="006E4214">
        <w:rPr>
          <w:rFonts w:ascii="Century Gothic" w:eastAsia="Arial Unicode MS" w:hAnsi="Century Gothic" w:cs="Arial Unicode MS"/>
          <w:bCs/>
          <w:sz w:val="24"/>
          <w:szCs w:val="24"/>
        </w:rPr>
        <w:t>:______________________________________________________________</w:t>
      </w:r>
      <w:r w:rsidR="00C7443F">
        <w:rPr>
          <w:rFonts w:ascii="Century Gothic" w:eastAsia="Arial Unicode MS" w:hAnsi="Century Gothic" w:cs="Arial Unicode MS"/>
          <w:bCs/>
          <w:sz w:val="24"/>
          <w:szCs w:val="24"/>
        </w:rPr>
        <w:t>___</w:t>
      </w:r>
      <w:r w:rsidR="006E4214" w:rsidRPr="006E4214">
        <w:rPr>
          <w:rFonts w:ascii="Century Gothic" w:eastAsia="Arial Unicode MS" w:hAnsi="Century Gothic" w:cs="Arial Unicode MS"/>
          <w:bCs/>
          <w:sz w:val="24"/>
          <w:szCs w:val="24"/>
        </w:rPr>
        <w:t>,d</w:t>
      </w:r>
      <w:r w:rsidRPr="006E4214">
        <w:rPr>
          <w:rFonts w:ascii="Century Gothic" w:eastAsia="Arial Unicode MS" w:hAnsi="Century Gothic" w:cs="Arial Unicode MS"/>
          <w:bCs/>
          <w:sz w:val="24"/>
          <w:szCs w:val="24"/>
        </w:rPr>
        <w:t xml:space="preserve">e la comuna </w:t>
      </w:r>
      <w:r w:rsidR="006E4214" w:rsidRPr="006E4214">
        <w:rPr>
          <w:rFonts w:ascii="Century Gothic" w:eastAsia="Arial Unicode MS" w:hAnsi="Century Gothic" w:cs="Arial Unicode MS"/>
          <w:bCs/>
          <w:sz w:val="24"/>
          <w:szCs w:val="24"/>
        </w:rPr>
        <w:t xml:space="preserve">de:_____________________, </w:t>
      </w:r>
      <w:r w:rsidRPr="006E4214">
        <w:rPr>
          <w:rFonts w:ascii="Century Gothic" w:eastAsia="Arial Unicode MS" w:hAnsi="Century Gothic" w:cs="Arial Unicode MS"/>
          <w:bCs/>
          <w:sz w:val="24"/>
          <w:szCs w:val="24"/>
        </w:rPr>
        <w:t>que postula a los concursos del 6% FNDR 2018.</w:t>
      </w:r>
      <w:bookmarkStart w:id="0" w:name="_GoBack"/>
      <w:bookmarkEnd w:id="0"/>
    </w:p>
    <w:p w:rsidR="00C7443F" w:rsidRPr="006E4214" w:rsidRDefault="00C7443F" w:rsidP="00ED1B2C">
      <w:pPr>
        <w:jc w:val="both"/>
        <w:rPr>
          <w:rFonts w:ascii="Century Gothic" w:eastAsia="Arial Unicode MS" w:hAnsi="Century Gothic" w:cs="Arial Unicode MS"/>
          <w:bCs/>
          <w:sz w:val="24"/>
          <w:szCs w:val="24"/>
        </w:rPr>
      </w:pPr>
    </w:p>
    <w:p w:rsidR="00ED1B2C" w:rsidRPr="0048787E" w:rsidRDefault="00ED1B2C" w:rsidP="00ED1B2C">
      <w:pPr>
        <w:jc w:val="both"/>
        <w:rPr>
          <w:rFonts w:ascii="Century Gothic" w:eastAsia="Arial Unicode MS" w:hAnsi="Century Gothic" w:cs="Arial Unicode MS"/>
          <w:szCs w:val="24"/>
        </w:rPr>
      </w:pPr>
      <w:r w:rsidRPr="0048787E">
        <w:rPr>
          <w:rFonts w:ascii="Century Gothic" w:eastAsia="Arial Unicode MS" w:hAnsi="Century Gothic" w:cs="Arial Unicode MS"/>
          <w:bCs/>
          <w:szCs w:val="24"/>
        </w:rPr>
        <w:t>Declaro que:</w:t>
      </w:r>
    </w:p>
    <w:p w:rsidR="00ED1B2C" w:rsidRPr="0048787E" w:rsidRDefault="00ED1B2C" w:rsidP="00ED1B2C">
      <w:pPr>
        <w:pStyle w:val="Prrafodelista"/>
        <w:numPr>
          <w:ilvl w:val="0"/>
          <w:numId w:val="1"/>
        </w:numPr>
        <w:ind w:left="567" w:hanging="567"/>
        <w:jc w:val="both"/>
        <w:rPr>
          <w:rFonts w:ascii="Century Gothic" w:eastAsia="Arial Unicode MS" w:hAnsi="Century Gothic" w:cs="Arial Unicode MS"/>
          <w:bCs/>
          <w:szCs w:val="24"/>
        </w:rPr>
      </w:pPr>
      <w:r w:rsidRPr="0048787E">
        <w:rPr>
          <w:rFonts w:ascii="Century Gothic" w:eastAsia="Arial Unicode MS" w:hAnsi="Century Gothic" w:cs="Arial Unicode MS"/>
          <w:bCs/>
          <w:szCs w:val="24"/>
        </w:rPr>
        <w:t>Por la sola postulación de una iniciativa a esta convocatoria, se entiende para todos los efectos legales, que la entidad postulante conoce y acepta el contenido íntegro las presentes Bases, formularios del concurso y Manual de Rendiciones y Operaciones, así como los demás documentos que forman parte del concurso y acepta los resultados de la convocatoria.</w:t>
      </w:r>
    </w:p>
    <w:p w:rsidR="00ED1B2C" w:rsidRPr="0048787E" w:rsidRDefault="00ED1B2C" w:rsidP="00ED1B2C">
      <w:pPr>
        <w:pStyle w:val="Prrafodelista"/>
        <w:jc w:val="both"/>
        <w:rPr>
          <w:rFonts w:ascii="Century Gothic" w:eastAsia="Arial Unicode MS" w:hAnsi="Century Gothic" w:cs="Arial Unicode MS"/>
          <w:bCs/>
          <w:szCs w:val="24"/>
        </w:rPr>
      </w:pPr>
    </w:p>
    <w:p w:rsidR="00ED1B2C" w:rsidRPr="0048787E" w:rsidRDefault="00ED1B2C" w:rsidP="00ED1B2C">
      <w:pPr>
        <w:pStyle w:val="Prrafodelista"/>
        <w:numPr>
          <w:ilvl w:val="0"/>
          <w:numId w:val="1"/>
        </w:numPr>
        <w:ind w:left="567" w:hanging="567"/>
        <w:jc w:val="both"/>
        <w:rPr>
          <w:rFonts w:ascii="Century Gothic" w:eastAsia="Arial Unicode MS" w:hAnsi="Century Gothic" w:cs="Arial Unicode MS"/>
          <w:bCs/>
          <w:szCs w:val="24"/>
        </w:rPr>
      </w:pPr>
      <w:r w:rsidRPr="0048787E">
        <w:rPr>
          <w:rFonts w:ascii="Century Gothic" w:eastAsia="Arial Unicode MS" w:hAnsi="Century Gothic" w:cs="Arial Unicode MS"/>
          <w:bCs/>
          <w:szCs w:val="24"/>
        </w:rPr>
        <w:t>Nuestra institución, cumple con la condicionante contemplada en la Ley de Presupuestos N° 21.053, que aprueba Presupuesto 2018, referida a: “Las instituciones privadas sin fines de lucro podrán ser beneficiarias de estos recursos siempre que al momento de postular tengan una personalidad jurídica vigente no inferior a 2 años.</w:t>
      </w:r>
    </w:p>
    <w:p w:rsidR="00ED1B2C" w:rsidRPr="0048787E" w:rsidRDefault="00ED1B2C" w:rsidP="00ED1B2C">
      <w:pPr>
        <w:pStyle w:val="Prrafodelista"/>
        <w:ind w:left="567"/>
        <w:jc w:val="both"/>
        <w:rPr>
          <w:rFonts w:ascii="Century Gothic" w:eastAsia="Arial Unicode MS" w:hAnsi="Century Gothic" w:cs="Arial Unicode MS"/>
          <w:bCs/>
          <w:szCs w:val="24"/>
        </w:rPr>
      </w:pPr>
    </w:p>
    <w:p w:rsidR="00ED1B2C" w:rsidRPr="0048787E" w:rsidRDefault="00ED1B2C" w:rsidP="00ED1B2C">
      <w:pPr>
        <w:pStyle w:val="Prrafodelista"/>
        <w:numPr>
          <w:ilvl w:val="0"/>
          <w:numId w:val="1"/>
        </w:numPr>
        <w:ind w:left="567" w:hanging="567"/>
        <w:jc w:val="both"/>
        <w:rPr>
          <w:rFonts w:ascii="Century Gothic" w:eastAsia="Arial Unicode MS" w:hAnsi="Century Gothic" w:cs="Arial Unicode MS"/>
          <w:bCs/>
          <w:szCs w:val="24"/>
        </w:rPr>
      </w:pPr>
      <w:r w:rsidRPr="0048787E">
        <w:rPr>
          <w:rFonts w:ascii="Century Gothic" w:eastAsia="Arial Unicode MS" w:hAnsi="Century Gothic" w:cs="Arial Unicode MS"/>
          <w:bCs/>
          <w:szCs w:val="24"/>
        </w:rPr>
        <w:t xml:space="preserve">En mi calidad de Representante legal, tengo pleno conocimiento que los documentos oficiales de los fondos concursables del Gobierno Regional de Tarapacá que son: Bases, Formulario, Manual de Operaciones y Rendiciones.     </w:t>
      </w:r>
    </w:p>
    <w:p w:rsidR="00ED1B2C" w:rsidRPr="0048787E" w:rsidRDefault="00ED1B2C" w:rsidP="00ED1B2C">
      <w:pPr>
        <w:pStyle w:val="Prrafodelista"/>
        <w:rPr>
          <w:rFonts w:ascii="Century Gothic" w:eastAsia="Arial Unicode MS" w:hAnsi="Century Gothic" w:cs="Arial Unicode MS"/>
          <w:bCs/>
          <w:szCs w:val="24"/>
        </w:rPr>
      </w:pPr>
    </w:p>
    <w:p w:rsidR="00ED1B2C" w:rsidRPr="0048787E" w:rsidRDefault="00ED1B2C" w:rsidP="00ED1B2C">
      <w:pPr>
        <w:pStyle w:val="Prrafodelista"/>
        <w:numPr>
          <w:ilvl w:val="0"/>
          <w:numId w:val="1"/>
        </w:numPr>
        <w:ind w:left="567" w:hanging="567"/>
        <w:jc w:val="both"/>
        <w:rPr>
          <w:rFonts w:ascii="Century Gothic" w:eastAsia="Arial Unicode MS" w:hAnsi="Century Gothic" w:cs="Arial Unicode MS"/>
          <w:bCs/>
          <w:szCs w:val="24"/>
        </w:rPr>
      </w:pPr>
      <w:r w:rsidRPr="0048787E">
        <w:rPr>
          <w:rFonts w:ascii="Century Gothic" w:eastAsia="Arial Unicode MS" w:hAnsi="Century Gothic" w:cs="Arial Unicode MS"/>
          <w:bCs/>
          <w:szCs w:val="24"/>
        </w:rPr>
        <w:t>En mi calidad de representante legal, la institución a la que represento, su directiva y ejecutor(es) de la iniciativa que presentamos al respectivo concurso, NO poseen inhabilidades para recibir Fondos Públicos, emanados del Gobierno Regional de Tarapacá.</w:t>
      </w:r>
    </w:p>
    <w:p w:rsidR="00ED1B2C" w:rsidRPr="0048787E" w:rsidRDefault="00ED1B2C" w:rsidP="00ED1B2C">
      <w:pPr>
        <w:pStyle w:val="Prrafodelista"/>
        <w:rPr>
          <w:rFonts w:ascii="Century Gothic" w:eastAsia="Arial Unicode MS" w:hAnsi="Century Gothic" w:cs="Arial Unicode MS"/>
          <w:bCs/>
          <w:szCs w:val="24"/>
        </w:rPr>
      </w:pPr>
    </w:p>
    <w:p w:rsidR="00ED1B2C" w:rsidRPr="0048787E" w:rsidRDefault="00ED1B2C" w:rsidP="00ED1B2C">
      <w:pPr>
        <w:pStyle w:val="Prrafodelista"/>
        <w:numPr>
          <w:ilvl w:val="0"/>
          <w:numId w:val="1"/>
        </w:numPr>
        <w:ind w:left="567" w:hanging="567"/>
        <w:jc w:val="both"/>
        <w:rPr>
          <w:rFonts w:ascii="Century Gothic" w:eastAsia="Arial Unicode MS" w:hAnsi="Century Gothic" w:cs="Arial Unicode MS"/>
          <w:bCs/>
          <w:szCs w:val="24"/>
        </w:rPr>
      </w:pPr>
      <w:r w:rsidRPr="0048787E">
        <w:rPr>
          <w:rFonts w:ascii="Century Gothic" w:eastAsia="Arial Unicode MS" w:hAnsi="Century Gothic" w:cs="Arial Unicode MS"/>
          <w:bCs/>
          <w:szCs w:val="24"/>
        </w:rPr>
        <w:t xml:space="preserve">A través de la presente comprometo cumplir que, en nuestras iniciativas no contemplan el financiamiento de: </w:t>
      </w:r>
      <w:r w:rsidRPr="0048787E">
        <w:rPr>
          <w:rFonts w:ascii="Century Gothic" w:eastAsia="Arial Unicode MS" w:hAnsi="Century Gothic" w:cs="Arial Unicode MS"/>
          <w:szCs w:val="24"/>
          <w:lang w:val="es-ES"/>
        </w:rPr>
        <w:t>Pagos de representación, honorarios y/o adquisiciones de bienes o servicios a directivos de la misma institución y/o a familiares hasta el 3° de Parentesco. Situación que será fiscalizada de acuerdo a lo establecido en el Manual de Rendiciones y Operaciones.</w:t>
      </w:r>
    </w:p>
    <w:p w:rsidR="00ED1B2C" w:rsidRPr="0048787E" w:rsidRDefault="00ED1B2C" w:rsidP="00ED1B2C">
      <w:pPr>
        <w:pStyle w:val="Prrafodelista"/>
        <w:rPr>
          <w:rFonts w:ascii="Century Gothic" w:eastAsia="Arial Unicode MS" w:hAnsi="Century Gothic" w:cs="Arial Unicode MS"/>
          <w:bCs/>
          <w:szCs w:val="24"/>
        </w:rPr>
      </w:pPr>
    </w:p>
    <w:p w:rsidR="00ED1B2C" w:rsidRPr="0048787E" w:rsidRDefault="00ED1B2C" w:rsidP="00ED1B2C">
      <w:pPr>
        <w:pStyle w:val="Prrafodelista"/>
        <w:numPr>
          <w:ilvl w:val="0"/>
          <w:numId w:val="1"/>
        </w:numPr>
        <w:ind w:left="567" w:hanging="567"/>
        <w:jc w:val="both"/>
        <w:rPr>
          <w:rFonts w:ascii="Century Gothic" w:eastAsia="Arial Unicode MS" w:hAnsi="Century Gothic" w:cs="Arial Unicode MS"/>
          <w:bCs/>
          <w:szCs w:val="24"/>
        </w:rPr>
      </w:pPr>
      <w:r w:rsidRPr="0048787E">
        <w:rPr>
          <w:rFonts w:ascii="Century Gothic" w:eastAsia="Arial Unicode MS" w:hAnsi="Century Gothic" w:cs="Arial Unicode MS"/>
          <w:bCs/>
          <w:szCs w:val="24"/>
        </w:rPr>
        <w:t xml:space="preserve">Nuestra organización y su directiva no están conformadas por directivos sean </w:t>
      </w:r>
      <w:r w:rsidRPr="0048787E">
        <w:rPr>
          <w:rFonts w:ascii="Century Gothic" w:eastAsia="Arial Unicode MS" w:hAnsi="Century Gothic" w:cs="Arial Unicode MS"/>
          <w:szCs w:val="24"/>
        </w:rPr>
        <w:t>f</w:t>
      </w:r>
      <w:r w:rsidRPr="0048787E">
        <w:rPr>
          <w:rFonts w:ascii="Century Gothic" w:eastAsia="Arial Unicode MS" w:hAnsi="Century Gothic" w:cs="Arial Unicode MS"/>
          <w:szCs w:val="24"/>
          <w:lang w:eastAsia="es-ES"/>
        </w:rPr>
        <w:t>amiliares de la autoridad, esto es, Consejeros Regionales, Intendente y/o funcionarios directivos del Gobierno Regional, hasta el nivel de Jefe de Departamento o todo aquel que cumpla funciones de jefatura. Concretamente, las que tengan la calidad de cónyuge, hijos, adoptados o parientes hasta el tercer grado de consanguinidad y segundo de afinidad, inclusive.</w:t>
      </w:r>
    </w:p>
    <w:p w:rsidR="00ED1B2C" w:rsidRPr="0048787E" w:rsidRDefault="00ED1B2C" w:rsidP="00ED1B2C">
      <w:pPr>
        <w:pStyle w:val="Prrafodelista"/>
        <w:rPr>
          <w:rFonts w:ascii="Century Gothic" w:eastAsia="Arial Unicode MS" w:hAnsi="Century Gothic" w:cs="Arial Unicode MS"/>
          <w:bCs/>
          <w:szCs w:val="24"/>
        </w:rPr>
      </w:pPr>
    </w:p>
    <w:p w:rsidR="00ED1B2C" w:rsidRPr="0048787E" w:rsidRDefault="00ED1B2C" w:rsidP="00ED1B2C">
      <w:pPr>
        <w:pStyle w:val="Prrafodelista"/>
        <w:numPr>
          <w:ilvl w:val="0"/>
          <w:numId w:val="1"/>
        </w:numPr>
        <w:ind w:left="567" w:hanging="567"/>
        <w:jc w:val="both"/>
        <w:rPr>
          <w:rFonts w:ascii="Century Gothic" w:eastAsia="Arial Unicode MS" w:hAnsi="Century Gothic" w:cs="Arial Unicode MS"/>
          <w:bCs/>
          <w:szCs w:val="24"/>
        </w:rPr>
      </w:pPr>
      <w:r w:rsidRPr="0048787E">
        <w:rPr>
          <w:rFonts w:ascii="Century Gothic" w:eastAsia="Arial Unicode MS" w:hAnsi="Century Gothic" w:cs="Arial Unicode MS"/>
          <w:szCs w:val="24"/>
        </w:rPr>
        <w:lastRenderedPageBreak/>
        <w:t>Los directores y/o administradores no tienen litigios pendientes con el Gobierno Regional de Tarapacá, ni con otras instituciones púbicas.</w:t>
      </w:r>
    </w:p>
    <w:p w:rsidR="00ED1B2C" w:rsidRPr="0048787E" w:rsidRDefault="00ED1B2C" w:rsidP="00ED1B2C">
      <w:pPr>
        <w:pStyle w:val="Prrafodelista"/>
        <w:ind w:left="567"/>
        <w:jc w:val="both"/>
        <w:rPr>
          <w:rFonts w:ascii="Century Gothic" w:eastAsia="Arial Unicode MS" w:hAnsi="Century Gothic" w:cs="Arial Unicode MS"/>
          <w:bCs/>
          <w:szCs w:val="24"/>
        </w:rPr>
      </w:pPr>
    </w:p>
    <w:p w:rsidR="00ED1B2C" w:rsidRPr="0048787E" w:rsidRDefault="00ED1B2C" w:rsidP="00ED1B2C">
      <w:pPr>
        <w:pStyle w:val="Prrafodelista"/>
        <w:numPr>
          <w:ilvl w:val="0"/>
          <w:numId w:val="1"/>
        </w:numPr>
        <w:ind w:left="567" w:hanging="567"/>
        <w:jc w:val="both"/>
        <w:rPr>
          <w:rFonts w:ascii="Century Gothic" w:eastAsia="Arial Unicode MS" w:hAnsi="Century Gothic" w:cs="Arial Unicode MS"/>
          <w:bCs/>
          <w:szCs w:val="24"/>
        </w:rPr>
      </w:pPr>
      <w:r w:rsidRPr="0048787E">
        <w:rPr>
          <w:rFonts w:ascii="Century Gothic" w:eastAsia="Arial Unicode MS" w:hAnsi="Century Gothic" w:cs="Arial Unicode MS"/>
          <w:bCs/>
          <w:szCs w:val="24"/>
        </w:rPr>
        <w:t>Tengo pleno conocimiento que, de ser seleccionado como beneficiario del Fondo, los recursos que sean transferidos a la institución sólo podrán ser utilizados para la ejecución del proyecto seleccionado, no pudiendo ocuparlo para un fin distinto.</w:t>
      </w:r>
    </w:p>
    <w:p w:rsidR="00ED1B2C" w:rsidRPr="0048787E" w:rsidRDefault="00ED1B2C" w:rsidP="00ED1B2C">
      <w:pPr>
        <w:pStyle w:val="Prrafodelista"/>
        <w:ind w:left="567"/>
        <w:jc w:val="both"/>
        <w:rPr>
          <w:rFonts w:ascii="Century Gothic" w:eastAsia="Arial Unicode MS" w:hAnsi="Century Gothic" w:cs="Arial Unicode MS"/>
          <w:bCs/>
          <w:szCs w:val="24"/>
        </w:rPr>
      </w:pPr>
    </w:p>
    <w:p w:rsidR="00ED1B2C" w:rsidRPr="0048787E" w:rsidRDefault="00ED1B2C" w:rsidP="00ED1B2C">
      <w:pPr>
        <w:pStyle w:val="Prrafodelista"/>
        <w:numPr>
          <w:ilvl w:val="0"/>
          <w:numId w:val="1"/>
        </w:numPr>
        <w:ind w:left="567" w:hanging="567"/>
        <w:jc w:val="both"/>
        <w:rPr>
          <w:rFonts w:ascii="Century Gothic" w:eastAsia="Arial Unicode MS" w:hAnsi="Century Gothic" w:cs="Arial Unicode MS"/>
          <w:bCs/>
          <w:szCs w:val="24"/>
        </w:rPr>
      </w:pPr>
      <w:r w:rsidRPr="0048787E">
        <w:rPr>
          <w:rFonts w:ascii="Century Gothic" w:eastAsia="Arial Unicode MS" w:hAnsi="Century Gothic" w:cs="Arial Unicode MS"/>
          <w:bCs/>
          <w:szCs w:val="24"/>
        </w:rPr>
        <w:t>Tener pleno conocimiento que, de ser seleccionado mi proyecto, el medio de comunicación oficial entre el Gobierno Regional de Tarapacá y mi institución es el CORREO ELECTRÓNICO (e-mail) que yo indiqué en el formulario de postulación.</w:t>
      </w:r>
    </w:p>
    <w:p w:rsidR="00ED1B2C" w:rsidRPr="0048787E" w:rsidRDefault="00ED1B2C" w:rsidP="00ED1B2C">
      <w:pPr>
        <w:pStyle w:val="Prrafodelista"/>
        <w:rPr>
          <w:rFonts w:ascii="Century Gothic" w:eastAsia="Arial Unicode MS" w:hAnsi="Century Gothic" w:cs="Arial Unicode MS"/>
          <w:bCs/>
          <w:szCs w:val="24"/>
        </w:rPr>
      </w:pPr>
    </w:p>
    <w:p w:rsidR="00ED1B2C" w:rsidRPr="0048787E" w:rsidRDefault="00ED1B2C" w:rsidP="00ED1B2C">
      <w:pPr>
        <w:pStyle w:val="Prrafodelista"/>
        <w:numPr>
          <w:ilvl w:val="0"/>
          <w:numId w:val="1"/>
        </w:numPr>
        <w:ind w:left="567" w:hanging="567"/>
        <w:jc w:val="both"/>
        <w:rPr>
          <w:rFonts w:ascii="Century Gothic" w:eastAsia="Arial Unicode MS" w:hAnsi="Century Gothic" w:cs="Arial Unicode MS"/>
          <w:bCs/>
          <w:szCs w:val="24"/>
        </w:rPr>
      </w:pPr>
      <w:r w:rsidRPr="0048787E">
        <w:rPr>
          <w:rFonts w:ascii="Century Gothic" w:eastAsia="Arial Unicode MS" w:hAnsi="Century Gothic" w:cs="Arial Unicode MS"/>
          <w:bCs/>
          <w:szCs w:val="24"/>
        </w:rPr>
        <w:t>La iniciativa o actividad a la que postula la entidad que represento no cuenta con financiamiento del FNDR, o cualquier otro fondo público creado o administrado por cualquier entidad pública centralizada o descentralizada perteneciente a la administración pública.</w:t>
      </w:r>
    </w:p>
    <w:p w:rsidR="00ED1B2C" w:rsidRPr="0048787E" w:rsidRDefault="00ED1B2C" w:rsidP="00ED1B2C">
      <w:pPr>
        <w:pStyle w:val="Prrafodelista"/>
        <w:rPr>
          <w:rFonts w:ascii="Century Gothic" w:eastAsia="Arial Unicode MS" w:hAnsi="Century Gothic" w:cs="Arial Unicode MS"/>
          <w:bCs/>
          <w:szCs w:val="24"/>
        </w:rPr>
      </w:pPr>
    </w:p>
    <w:p w:rsidR="00ED1B2C" w:rsidRPr="0048787E" w:rsidRDefault="00ED1B2C" w:rsidP="00ED1B2C">
      <w:pPr>
        <w:pStyle w:val="Prrafodelista"/>
        <w:numPr>
          <w:ilvl w:val="0"/>
          <w:numId w:val="1"/>
        </w:numPr>
        <w:ind w:left="567" w:hanging="567"/>
        <w:jc w:val="both"/>
        <w:rPr>
          <w:rFonts w:ascii="Century Gothic" w:eastAsia="Arial Unicode MS" w:hAnsi="Century Gothic" w:cs="Arial Unicode MS"/>
          <w:bCs/>
          <w:szCs w:val="24"/>
        </w:rPr>
      </w:pPr>
      <w:r w:rsidRPr="0048787E">
        <w:rPr>
          <w:rFonts w:ascii="Century Gothic" w:eastAsia="Arial Unicode MS" w:hAnsi="Century Gothic" w:cs="Arial Unicode MS"/>
          <w:bCs/>
          <w:szCs w:val="24"/>
        </w:rPr>
        <w:t>Que los antecedentes aportados y datos de la institución, representante legal, ejecutor y directiva, son veraces, para efecto de la transacción electrónica de entrega de recursos.</w:t>
      </w:r>
    </w:p>
    <w:p w:rsidR="00ED1B2C" w:rsidRPr="0048787E" w:rsidRDefault="00ED1B2C" w:rsidP="00ED1B2C">
      <w:pPr>
        <w:pStyle w:val="Prrafodelista"/>
        <w:rPr>
          <w:rFonts w:ascii="Century Gothic" w:eastAsia="Arial Unicode MS" w:hAnsi="Century Gothic" w:cs="Arial Unicode MS"/>
          <w:bCs/>
          <w:szCs w:val="24"/>
        </w:rPr>
      </w:pPr>
    </w:p>
    <w:p w:rsidR="00ED1B2C" w:rsidRPr="0048787E" w:rsidRDefault="00ED1B2C" w:rsidP="00ED1B2C">
      <w:pPr>
        <w:pStyle w:val="Prrafodelista"/>
        <w:numPr>
          <w:ilvl w:val="0"/>
          <w:numId w:val="1"/>
        </w:numPr>
        <w:ind w:left="567" w:hanging="567"/>
        <w:jc w:val="both"/>
        <w:rPr>
          <w:rFonts w:ascii="Century Gothic" w:eastAsia="Arial Unicode MS" w:hAnsi="Century Gothic" w:cs="Arial Unicode MS"/>
          <w:bCs/>
          <w:szCs w:val="24"/>
        </w:rPr>
      </w:pPr>
      <w:r w:rsidRPr="0048787E">
        <w:rPr>
          <w:rFonts w:ascii="Century Gothic" w:eastAsia="Arial Unicode MS" w:hAnsi="Century Gothic" w:cs="Arial Unicode MS"/>
          <w:bCs/>
          <w:szCs w:val="24"/>
        </w:rPr>
        <w:t>Como representante legal, manifiesto mi compromiso de ejecutar la iniciativa en forma íntegra y dando cumplimiento en materia de obligaciones y difusión dispuesta en las presentes bases.</w:t>
      </w:r>
    </w:p>
    <w:p w:rsidR="00ED1B2C" w:rsidRPr="0048787E" w:rsidRDefault="00ED1B2C" w:rsidP="00ED1B2C">
      <w:pPr>
        <w:pStyle w:val="Prrafodelista"/>
        <w:rPr>
          <w:rFonts w:ascii="Century Gothic" w:eastAsia="Arial Unicode MS" w:hAnsi="Century Gothic" w:cs="Arial Unicode MS"/>
          <w:bCs/>
          <w:szCs w:val="24"/>
        </w:rPr>
      </w:pPr>
    </w:p>
    <w:p w:rsidR="00ED1B2C" w:rsidRPr="0048787E" w:rsidRDefault="00ED1B2C" w:rsidP="00ED1B2C">
      <w:pPr>
        <w:pStyle w:val="Prrafodelista"/>
        <w:numPr>
          <w:ilvl w:val="0"/>
          <w:numId w:val="1"/>
        </w:numPr>
        <w:ind w:left="567" w:hanging="567"/>
        <w:jc w:val="both"/>
        <w:rPr>
          <w:rFonts w:ascii="Century Gothic" w:eastAsia="Arial Unicode MS" w:hAnsi="Century Gothic" w:cs="Arial Unicode MS"/>
          <w:bCs/>
          <w:szCs w:val="24"/>
        </w:rPr>
      </w:pPr>
      <w:r w:rsidRPr="0048787E">
        <w:rPr>
          <w:rFonts w:ascii="Century Gothic" w:eastAsia="Arial Unicode MS" w:hAnsi="Century Gothic" w:cs="Arial Unicode MS"/>
          <w:bCs/>
          <w:szCs w:val="24"/>
        </w:rPr>
        <w:t xml:space="preserve">De ser aprobado nuestro proyecto, accedo a que los productos financiados por el Gobierno Regional de Tarapacá, puedan ser difundidos en una biblioteca virtual, ubicada el sitio web del Gobierno Regional de Tarapacá, de manera que la comunidad pueda consultarlos.   </w:t>
      </w:r>
    </w:p>
    <w:p w:rsidR="00ED1B2C" w:rsidRDefault="00ED1B2C" w:rsidP="00ED1B2C">
      <w:pPr>
        <w:jc w:val="both"/>
        <w:rPr>
          <w:rFonts w:ascii="Century Gothic" w:eastAsia="Arial Unicode MS" w:hAnsi="Century Gothic" w:cs="Arial Unicode MS"/>
          <w:bCs/>
          <w:szCs w:val="24"/>
        </w:rPr>
      </w:pPr>
      <w:r w:rsidRPr="0048787E">
        <w:rPr>
          <w:rFonts w:ascii="Century Gothic" w:eastAsia="Arial Unicode MS" w:hAnsi="Century Gothic" w:cs="Arial Unicode MS"/>
          <w:bCs/>
          <w:szCs w:val="24"/>
        </w:rPr>
        <w:t>Doy fe de cuanto declaro.</w:t>
      </w:r>
    </w:p>
    <w:p w:rsidR="0048787E" w:rsidRDefault="0048787E" w:rsidP="00ED1B2C">
      <w:pPr>
        <w:jc w:val="both"/>
        <w:rPr>
          <w:rFonts w:ascii="Century Gothic" w:eastAsia="Arial Unicode MS" w:hAnsi="Century Gothic" w:cs="Arial Unicode MS"/>
          <w:bCs/>
          <w:szCs w:val="24"/>
        </w:rPr>
      </w:pPr>
    </w:p>
    <w:p w:rsidR="0048787E" w:rsidRDefault="0048787E" w:rsidP="00ED1B2C">
      <w:pPr>
        <w:jc w:val="both"/>
        <w:rPr>
          <w:rFonts w:ascii="Century Gothic" w:eastAsia="Arial Unicode MS" w:hAnsi="Century Gothic" w:cs="Arial Unicode MS"/>
          <w:bCs/>
          <w:szCs w:val="24"/>
        </w:rPr>
      </w:pPr>
    </w:p>
    <w:p w:rsidR="00C7443F" w:rsidRPr="0048787E" w:rsidRDefault="00C7443F" w:rsidP="00ED1B2C">
      <w:pPr>
        <w:jc w:val="both"/>
        <w:rPr>
          <w:rFonts w:ascii="Century Gothic" w:eastAsia="Arial Unicode MS" w:hAnsi="Century Gothic" w:cs="Arial Unicode MS"/>
          <w:bCs/>
          <w:szCs w:val="24"/>
        </w:rPr>
      </w:pPr>
    </w:p>
    <w:p w:rsidR="00ED1B2C" w:rsidRPr="0048787E" w:rsidRDefault="00ED1B2C" w:rsidP="00ED1B2C">
      <w:pPr>
        <w:spacing w:after="0"/>
        <w:jc w:val="center"/>
        <w:rPr>
          <w:rFonts w:ascii="Century Gothic" w:eastAsia="Arial Unicode MS" w:hAnsi="Century Gothic" w:cs="Arial Unicode MS"/>
          <w:szCs w:val="24"/>
        </w:rPr>
      </w:pPr>
      <w:r w:rsidRPr="0048787E">
        <w:rPr>
          <w:rFonts w:ascii="Century Gothic" w:eastAsia="Arial Unicode MS" w:hAnsi="Century Gothic" w:cs="Arial Unicode MS"/>
          <w:szCs w:val="24"/>
        </w:rPr>
        <w:t>________________________________________________________</w:t>
      </w:r>
      <w:r w:rsidR="0048787E">
        <w:rPr>
          <w:rFonts w:ascii="Century Gothic" w:eastAsia="Arial Unicode MS" w:hAnsi="Century Gothic" w:cs="Arial Unicode MS"/>
          <w:szCs w:val="24"/>
        </w:rPr>
        <w:t>_________________________________</w:t>
      </w:r>
    </w:p>
    <w:p w:rsidR="00ED1B2C" w:rsidRPr="0048787E" w:rsidRDefault="0048787E" w:rsidP="0048787E">
      <w:pPr>
        <w:spacing w:after="0"/>
        <w:jc w:val="center"/>
        <w:rPr>
          <w:rFonts w:ascii="Century Gothic" w:eastAsia="Arial Unicode MS" w:hAnsi="Century Gothic" w:cs="Arial Unicode MS"/>
          <w:b/>
          <w:szCs w:val="24"/>
        </w:rPr>
      </w:pPr>
      <w:r w:rsidRPr="0048787E">
        <w:rPr>
          <w:rFonts w:ascii="Century Gothic" w:eastAsia="Arial Unicode MS" w:hAnsi="Century Gothic" w:cs="Arial Unicode MS"/>
          <w:b/>
          <w:szCs w:val="24"/>
        </w:rPr>
        <w:t xml:space="preserve">NOMBRE </w:t>
      </w:r>
      <w:r>
        <w:rPr>
          <w:rFonts w:ascii="Century Gothic" w:eastAsia="Arial Unicode MS" w:hAnsi="Century Gothic" w:cs="Arial Unicode MS"/>
          <w:b/>
          <w:szCs w:val="24"/>
        </w:rPr>
        <w:t xml:space="preserve">Y FIRMA </w:t>
      </w:r>
      <w:r w:rsidRPr="0048787E">
        <w:rPr>
          <w:rFonts w:ascii="Century Gothic" w:eastAsia="Arial Unicode MS" w:hAnsi="Century Gothic" w:cs="Arial Unicode MS"/>
          <w:b/>
          <w:szCs w:val="24"/>
        </w:rPr>
        <w:t xml:space="preserve">DEL REPRESENTANTE LEGAL </w:t>
      </w:r>
      <w:r>
        <w:rPr>
          <w:rFonts w:ascii="Century Gothic" w:eastAsia="Arial Unicode MS" w:hAnsi="Century Gothic" w:cs="Arial Unicode MS"/>
          <w:b/>
          <w:szCs w:val="24"/>
        </w:rPr>
        <w:t>DE LA ORGANIZACIÓN</w:t>
      </w:r>
    </w:p>
    <w:p w:rsidR="0048787E" w:rsidRDefault="0048787E" w:rsidP="0048787E">
      <w:pPr>
        <w:tabs>
          <w:tab w:val="left" w:pos="1095"/>
        </w:tabs>
        <w:rPr>
          <w:rFonts w:ascii="Century Gothic" w:eastAsia="Arial Unicode MS" w:hAnsi="Century Gothic" w:cs="Arial Unicode MS"/>
          <w:b/>
          <w:bCs/>
          <w:szCs w:val="24"/>
        </w:rPr>
      </w:pPr>
      <w:r>
        <w:rPr>
          <w:rFonts w:ascii="Century Gothic" w:eastAsia="Arial Unicode MS" w:hAnsi="Century Gothic" w:cs="Arial Unicode MS"/>
          <w:b/>
          <w:bCs/>
          <w:szCs w:val="24"/>
        </w:rPr>
        <w:tab/>
      </w:r>
    </w:p>
    <w:p w:rsidR="00C7443F" w:rsidRDefault="00C7443F" w:rsidP="0048787E">
      <w:pPr>
        <w:tabs>
          <w:tab w:val="left" w:pos="1095"/>
        </w:tabs>
        <w:rPr>
          <w:rFonts w:ascii="Century Gothic" w:eastAsia="Arial Unicode MS" w:hAnsi="Century Gothic" w:cs="Arial Unicode MS"/>
          <w:b/>
          <w:bCs/>
          <w:szCs w:val="24"/>
        </w:rPr>
      </w:pPr>
    </w:p>
    <w:p w:rsidR="0048787E" w:rsidRDefault="0048787E" w:rsidP="0048787E">
      <w:pPr>
        <w:tabs>
          <w:tab w:val="left" w:pos="825"/>
        </w:tabs>
        <w:rPr>
          <w:rFonts w:ascii="Century Gothic" w:eastAsia="Arial Unicode MS" w:hAnsi="Century Gothic" w:cs="Arial Unicode MS"/>
          <w:b/>
          <w:bCs/>
          <w:szCs w:val="24"/>
        </w:rPr>
      </w:pPr>
      <w:r>
        <w:rPr>
          <w:rFonts w:ascii="Century Gothic" w:eastAsia="Arial Unicode MS" w:hAnsi="Century Gothic" w:cs="Arial Unicode MS"/>
          <w:b/>
          <w:bCs/>
          <w:szCs w:val="24"/>
        </w:rPr>
        <w:t xml:space="preserve"> RUT DE LA ENTIDAD: ________________________________________</w:t>
      </w:r>
      <w:r w:rsidR="00C7443F">
        <w:rPr>
          <w:rFonts w:ascii="Century Gothic" w:eastAsia="Arial Unicode MS" w:hAnsi="Century Gothic" w:cs="Arial Unicode MS"/>
          <w:b/>
          <w:bCs/>
          <w:szCs w:val="24"/>
        </w:rPr>
        <w:t>___</w:t>
      </w:r>
      <w:r>
        <w:rPr>
          <w:rFonts w:ascii="Century Gothic" w:eastAsia="Arial Unicode MS" w:hAnsi="Century Gothic" w:cs="Arial Unicode MS"/>
          <w:b/>
          <w:bCs/>
          <w:szCs w:val="24"/>
        </w:rPr>
        <w:t xml:space="preserve"> </w:t>
      </w:r>
      <w:r w:rsidR="00C7443F">
        <w:rPr>
          <w:rFonts w:ascii="Century Gothic" w:eastAsia="Arial Unicode MS" w:hAnsi="Century Gothic" w:cs="Arial Unicode MS"/>
          <w:b/>
          <w:bCs/>
          <w:szCs w:val="24"/>
        </w:rPr>
        <w:t>TIMBRE: _</w:t>
      </w:r>
      <w:r>
        <w:rPr>
          <w:rFonts w:ascii="Century Gothic" w:eastAsia="Arial Unicode MS" w:hAnsi="Century Gothic" w:cs="Arial Unicode MS"/>
          <w:b/>
          <w:bCs/>
          <w:szCs w:val="24"/>
        </w:rPr>
        <w:t>_________________</w:t>
      </w:r>
      <w:r w:rsidR="00C7443F">
        <w:rPr>
          <w:rFonts w:ascii="Century Gothic" w:eastAsia="Arial Unicode MS" w:hAnsi="Century Gothic" w:cs="Arial Unicode MS"/>
          <w:b/>
          <w:bCs/>
          <w:szCs w:val="24"/>
        </w:rPr>
        <w:t>_________</w:t>
      </w:r>
    </w:p>
    <w:p w:rsidR="00C7443F" w:rsidRDefault="00C7443F" w:rsidP="00ED1B2C">
      <w:pPr>
        <w:jc w:val="right"/>
        <w:rPr>
          <w:rFonts w:ascii="Century Gothic" w:eastAsia="Arial Unicode MS" w:hAnsi="Century Gothic" w:cs="Arial Unicode MS"/>
          <w:b/>
          <w:bCs/>
          <w:szCs w:val="24"/>
        </w:rPr>
      </w:pPr>
    </w:p>
    <w:p w:rsidR="00353FCA" w:rsidRDefault="00C7443F" w:rsidP="00C7443F">
      <w:pPr>
        <w:jc w:val="right"/>
      </w:pPr>
      <w:r w:rsidRPr="0048787E">
        <w:rPr>
          <w:rFonts w:ascii="Century Gothic" w:eastAsia="Arial Unicode MS" w:hAnsi="Century Gothic" w:cs="Arial Unicode MS"/>
          <w:b/>
          <w:bCs/>
          <w:szCs w:val="24"/>
        </w:rPr>
        <w:t>FECHA</w:t>
      </w:r>
      <w:r w:rsidR="00ED1B2C" w:rsidRPr="0048787E">
        <w:rPr>
          <w:rFonts w:ascii="Century Gothic" w:eastAsia="Arial Unicode MS" w:hAnsi="Century Gothic" w:cs="Arial Unicode MS"/>
          <w:b/>
          <w:bCs/>
          <w:szCs w:val="24"/>
        </w:rPr>
        <w:t>: __________</w:t>
      </w:r>
      <w:r>
        <w:rPr>
          <w:rFonts w:ascii="Century Gothic" w:eastAsia="Arial Unicode MS" w:hAnsi="Century Gothic" w:cs="Arial Unicode MS"/>
          <w:b/>
          <w:bCs/>
          <w:szCs w:val="24"/>
        </w:rPr>
        <w:t xml:space="preserve"> DE _________________________ DE 2018</w:t>
      </w:r>
    </w:p>
    <w:sectPr w:rsidR="00353FCA" w:rsidSect="0048787E">
      <w:headerReference w:type="default" r:id="rId7"/>
      <w:pgSz w:w="12240" w:h="15840"/>
      <w:pgMar w:top="1417" w:right="758" w:bottom="1417"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214" w:rsidRDefault="006E4214" w:rsidP="006E4214">
      <w:pPr>
        <w:spacing w:after="0" w:line="240" w:lineRule="auto"/>
      </w:pPr>
      <w:r>
        <w:separator/>
      </w:r>
    </w:p>
  </w:endnote>
  <w:endnote w:type="continuationSeparator" w:id="0">
    <w:p w:rsidR="006E4214" w:rsidRDefault="006E4214" w:rsidP="006E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214" w:rsidRDefault="006E4214" w:rsidP="006E4214">
      <w:pPr>
        <w:spacing w:after="0" w:line="240" w:lineRule="auto"/>
      </w:pPr>
      <w:r>
        <w:separator/>
      </w:r>
    </w:p>
  </w:footnote>
  <w:footnote w:type="continuationSeparator" w:id="0">
    <w:p w:rsidR="006E4214" w:rsidRDefault="006E4214" w:rsidP="006E4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214" w:rsidRDefault="0048787E">
    <w:pPr>
      <w:pStyle w:val="Encabezado"/>
    </w:pPr>
    <w:r>
      <w:rPr>
        <w:noProof/>
        <w:lang w:eastAsia="es-CL"/>
      </w:rPr>
      <mc:AlternateContent>
        <mc:Choice Requires="wps">
          <w:drawing>
            <wp:anchor distT="0" distB="0" distL="114300" distR="114300" simplePos="0" relativeHeight="251660288" behindDoc="1" locked="0" layoutInCell="1" allowOverlap="1" wp14:anchorId="60AB42C9" wp14:editId="252E05F8">
              <wp:simplePos x="0" y="0"/>
              <wp:positionH relativeFrom="column">
                <wp:posOffset>330835</wp:posOffset>
              </wp:positionH>
              <wp:positionV relativeFrom="paragraph">
                <wp:posOffset>-173355</wp:posOffset>
              </wp:positionV>
              <wp:extent cx="2190750" cy="521970"/>
              <wp:effectExtent l="0" t="0" r="19050" b="11430"/>
              <wp:wrapNone/>
              <wp:docPr id="23"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521970"/>
                      </a:xfrm>
                      <a:prstGeom prst="rect">
                        <a:avLst/>
                      </a:prstGeom>
                      <a:solidFill>
                        <a:sysClr val="window" lastClr="FFFFFF"/>
                      </a:solidFill>
                      <a:ln w="6350">
                        <a:solidFill>
                          <a:sysClr val="window" lastClr="FFFFFF"/>
                        </a:solidFill>
                      </a:ln>
                      <a:effectLst/>
                    </wps:spPr>
                    <wps:txbx>
                      <w:txbxContent>
                        <w:p w:rsidR="006E4214" w:rsidRPr="00A44848" w:rsidRDefault="006E4214" w:rsidP="006E4214">
                          <w:pPr>
                            <w:spacing w:after="0" w:line="240" w:lineRule="auto"/>
                            <w:rPr>
                              <w:rFonts w:ascii="Calibri" w:hAnsi="Calibri" w:cs="Arial"/>
                              <w:sz w:val="14"/>
                            </w:rPr>
                          </w:pPr>
                          <w:r w:rsidRPr="00A44848">
                            <w:rPr>
                              <w:rFonts w:ascii="Calibri" w:hAnsi="Calibri" w:cs="Arial"/>
                              <w:sz w:val="14"/>
                            </w:rPr>
                            <w:t>GOBIERNO REGIONAL DE TARAPACÁ</w:t>
                          </w:r>
                        </w:p>
                        <w:p w:rsidR="006E4214" w:rsidRDefault="006E4214" w:rsidP="006E4214">
                          <w:pPr>
                            <w:spacing w:after="0" w:line="240" w:lineRule="auto"/>
                            <w:rPr>
                              <w:rFonts w:ascii="Calibri" w:hAnsi="Calibri" w:cs="Arial"/>
                              <w:sz w:val="14"/>
                            </w:rPr>
                          </w:pPr>
                          <w:r w:rsidRPr="00A44848">
                            <w:rPr>
                              <w:rFonts w:ascii="Calibri" w:hAnsi="Calibri" w:cs="Arial"/>
                              <w:sz w:val="14"/>
                            </w:rPr>
                            <w:t>DIVISIÓN DE PLANIFICACIÓN Y DESARROLLO REGIONAL</w:t>
                          </w:r>
                        </w:p>
                        <w:p w:rsidR="006E4214" w:rsidRPr="00A44848" w:rsidRDefault="006E4214" w:rsidP="006E4214">
                          <w:pPr>
                            <w:spacing w:after="0" w:line="240" w:lineRule="auto"/>
                            <w:rPr>
                              <w:rFonts w:ascii="Calibri" w:hAnsi="Calibri" w:cs="Arial"/>
                              <w:sz w:val="14"/>
                            </w:rPr>
                          </w:pPr>
                          <w:r>
                            <w:rPr>
                              <w:rFonts w:ascii="Calibri" w:hAnsi="Calibri" w:cs="Arial"/>
                              <w:sz w:val="14"/>
                            </w:rPr>
                            <w:t>DEPARTAMENTO DE GESTIÓN DEL DESARROLLO</w:t>
                          </w:r>
                        </w:p>
                        <w:p w:rsidR="006E4214" w:rsidRPr="00A44848" w:rsidRDefault="006E4214" w:rsidP="006E4214">
                          <w:pPr>
                            <w:rPr>
                              <w:rFonts w:ascii="Calibri" w:hAnsi="Calibri" w:cs="Arial"/>
                              <w:sz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0AB42C9" id="_x0000_t202" coordsize="21600,21600" o:spt="202" path="m,l,21600r21600,l21600,xe">
              <v:stroke joinstyle="miter"/>
              <v:path gradientshapeok="t" o:connecttype="rect"/>
            </v:shapetype>
            <v:shape id="16 Cuadro de texto" o:spid="_x0000_s1026" type="#_x0000_t202" style="position:absolute;margin-left:26.05pt;margin-top:-13.65pt;width:172.5pt;height:4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" fillcolor="window" strokecolor="window" strokeweight=".5pt">
              <v:path arrowok="t"/>
              <v:textbox>
                <w:txbxContent>
                  <w:p w:rsidR="006E4214" w:rsidRPr="00A44848" w:rsidRDefault="006E4214" w:rsidP="006E4214">
                    <w:pPr>
                      <w:spacing w:after="0" w:line="240" w:lineRule="auto"/>
                      <w:rPr>
                        <w:rFonts w:ascii="Calibri" w:hAnsi="Calibri" w:cs="Arial"/>
                        <w:sz w:val="14"/>
                      </w:rPr>
                    </w:pPr>
                    <w:r w:rsidRPr="00A44848">
                      <w:rPr>
                        <w:rFonts w:ascii="Calibri" w:hAnsi="Calibri" w:cs="Arial"/>
                        <w:sz w:val="14"/>
                      </w:rPr>
                      <w:t>GOBIERNO REGIONAL DE TARAPACÁ</w:t>
                    </w:r>
                  </w:p>
                  <w:p w:rsidR="006E4214" w:rsidRDefault="006E4214" w:rsidP="006E4214">
                    <w:pPr>
                      <w:spacing w:after="0" w:line="240" w:lineRule="auto"/>
                      <w:rPr>
                        <w:rFonts w:ascii="Calibri" w:hAnsi="Calibri" w:cs="Arial"/>
                        <w:sz w:val="14"/>
                      </w:rPr>
                    </w:pPr>
                    <w:r w:rsidRPr="00A44848">
                      <w:rPr>
                        <w:rFonts w:ascii="Calibri" w:hAnsi="Calibri" w:cs="Arial"/>
                        <w:sz w:val="14"/>
                      </w:rPr>
                      <w:t>DIVISIÓN DE PLANIFICACIÓN Y DESARROLLO REGIONAL</w:t>
                    </w:r>
                  </w:p>
                  <w:p w:rsidR="006E4214" w:rsidRPr="00A44848" w:rsidRDefault="006E4214" w:rsidP="006E4214">
                    <w:pPr>
                      <w:spacing w:after="0" w:line="240" w:lineRule="auto"/>
                      <w:rPr>
                        <w:rFonts w:ascii="Calibri" w:hAnsi="Calibri" w:cs="Arial"/>
                        <w:sz w:val="14"/>
                      </w:rPr>
                    </w:pPr>
                    <w:r>
                      <w:rPr>
                        <w:rFonts w:ascii="Calibri" w:hAnsi="Calibri" w:cs="Arial"/>
                        <w:sz w:val="14"/>
                      </w:rPr>
                      <w:t>DEPARTAMENTO DE GESTIÓN DEL DESARROLLO</w:t>
                    </w:r>
                  </w:p>
                  <w:p w:rsidR="006E4214" w:rsidRPr="00A44848" w:rsidRDefault="006E4214" w:rsidP="006E4214">
                    <w:pPr>
                      <w:rPr>
                        <w:rFonts w:ascii="Calibri" w:hAnsi="Calibri" w:cs="Arial"/>
                        <w:sz w:val="14"/>
                      </w:rPr>
                    </w:pPr>
                  </w:p>
                </w:txbxContent>
              </v:textbox>
            </v:shape>
          </w:pict>
        </mc:Fallback>
      </mc:AlternateContent>
    </w:r>
    <w:r>
      <w:rPr>
        <w:noProof/>
        <w:lang w:eastAsia="es-CL"/>
      </w:rPr>
      <w:drawing>
        <wp:anchor distT="0" distB="0" distL="114300" distR="114300" simplePos="0" relativeHeight="251658240" behindDoc="1" locked="0" layoutInCell="1" allowOverlap="1" wp14:anchorId="26BDBF1C">
          <wp:simplePos x="0" y="0"/>
          <wp:positionH relativeFrom="column">
            <wp:posOffset>-118092</wp:posOffset>
          </wp:positionH>
          <wp:positionV relativeFrom="paragraph">
            <wp:posOffset>-125730</wp:posOffset>
          </wp:positionV>
          <wp:extent cx="523875" cy="834419"/>
          <wp:effectExtent l="0" t="0" r="0" b="3810"/>
          <wp:wrapTight wrapText="bothSides">
            <wp:wrapPolygon edited="0">
              <wp:start x="0" y="0"/>
              <wp:lineTo x="0" y="21205"/>
              <wp:lineTo x="20422" y="21205"/>
              <wp:lineTo x="20422" y="0"/>
              <wp:lineTo x="0" y="0"/>
            </wp:wrapPolygon>
          </wp:wrapTight>
          <wp:docPr id="17" name="Imagen 17" descr="C:\Users\mvillalba\Desktop\Presentación e iconografia\Imagen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villalba\Desktop\Presentación e iconografia\Imagen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83441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E0383"/>
    <w:multiLevelType w:val="hybridMultilevel"/>
    <w:tmpl w:val="B49C725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2C"/>
    <w:rsid w:val="000308C4"/>
    <w:rsid w:val="00353FCA"/>
    <w:rsid w:val="0048787E"/>
    <w:rsid w:val="006E4214"/>
    <w:rsid w:val="00C7443F"/>
    <w:rsid w:val="00D20C49"/>
    <w:rsid w:val="00ED1B2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DF0FF"/>
  <w15:chartTrackingRefBased/>
  <w15:docId w15:val="{552BD94D-C069-4725-BEC1-EB06B30F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B2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ED1B2C"/>
    <w:pPr>
      <w:ind w:left="720"/>
      <w:contextualSpacing/>
    </w:pPr>
  </w:style>
  <w:style w:type="paragraph" w:styleId="Sinespaciado">
    <w:name w:val="No Spacing"/>
    <w:uiPriority w:val="1"/>
    <w:qFormat/>
    <w:rsid w:val="00ED1B2C"/>
    <w:pPr>
      <w:spacing w:after="0" w:line="240" w:lineRule="auto"/>
    </w:pPr>
  </w:style>
  <w:style w:type="paragraph" w:styleId="Textodeglobo">
    <w:name w:val="Balloon Text"/>
    <w:basedOn w:val="Normal"/>
    <w:link w:val="TextodegloboCar"/>
    <w:uiPriority w:val="99"/>
    <w:semiHidden/>
    <w:unhideWhenUsed/>
    <w:rsid w:val="00D20C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0C49"/>
    <w:rPr>
      <w:rFonts w:ascii="Segoe UI" w:hAnsi="Segoe UI" w:cs="Segoe UI"/>
      <w:sz w:val="18"/>
      <w:szCs w:val="18"/>
    </w:rPr>
  </w:style>
  <w:style w:type="paragraph" w:styleId="Encabezado">
    <w:name w:val="header"/>
    <w:basedOn w:val="Normal"/>
    <w:link w:val="EncabezadoCar"/>
    <w:uiPriority w:val="99"/>
    <w:unhideWhenUsed/>
    <w:rsid w:val="006E42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214"/>
  </w:style>
  <w:style w:type="paragraph" w:styleId="Piedepgina">
    <w:name w:val="footer"/>
    <w:basedOn w:val="Normal"/>
    <w:link w:val="PiedepginaCar"/>
    <w:uiPriority w:val="99"/>
    <w:unhideWhenUsed/>
    <w:rsid w:val="006E42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Gallegos</dc:creator>
  <cp:keywords/>
  <dc:description/>
  <cp:lastModifiedBy>Miguel Gallegos</cp:lastModifiedBy>
  <cp:revision>2</cp:revision>
  <cp:lastPrinted>2018-04-18T21:41:00Z</cp:lastPrinted>
  <dcterms:created xsi:type="dcterms:W3CDTF">2018-04-18T21:45:00Z</dcterms:created>
  <dcterms:modified xsi:type="dcterms:W3CDTF">2018-04-18T21:45:00Z</dcterms:modified>
</cp:coreProperties>
</file>